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69E501" w14:textId="63B100F0" w:rsidR="00FE183B" w:rsidRDefault="00C26417" w:rsidP="00CA6800">
      <w:pPr>
        <w:shd w:val="clear" w:color="auto" w:fill="FFFFFF"/>
        <w:spacing w:after="255" w:line="270" w:lineRule="atLeast"/>
        <w:outlineLvl w:val="2"/>
        <w:rPr>
          <w:rFonts w:ascii="Times New Roman" w:eastAsia="Times New Roman" w:hAnsi="Times New Roman" w:cs="Times New Roman"/>
          <w:b/>
          <w:bCs/>
          <w:color w:val="333333"/>
          <w:sz w:val="26"/>
          <w:szCs w:val="26"/>
          <w:lang w:eastAsia="ru-RU"/>
        </w:rPr>
      </w:pPr>
      <w:r>
        <w:rPr>
          <w:rFonts w:ascii="Times New Roman" w:eastAsia="Times New Roman" w:hAnsi="Times New Roman" w:cs="Times New Roman"/>
          <w:b/>
          <w:bCs/>
          <w:noProof/>
          <w:color w:val="333333"/>
          <w:sz w:val="26"/>
          <w:szCs w:val="26"/>
          <w:lang w:eastAsia="ru-RU"/>
        </w:rPr>
        <w:drawing>
          <wp:inline distT="0" distB="0" distL="0" distR="0" wp14:anchorId="18C53417" wp14:editId="47CB776A">
            <wp:extent cx="5934075" cy="83629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4075" cy="8362950"/>
                    </a:xfrm>
                    <a:prstGeom prst="rect">
                      <a:avLst/>
                    </a:prstGeom>
                    <a:noFill/>
                    <a:ln>
                      <a:noFill/>
                    </a:ln>
                  </pic:spPr>
                </pic:pic>
              </a:graphicData>
            </a:graphic>
          </wp:inline>
        </w:drawing>
      </w:r>
    </w:p>
    <w:p w14:paraId="187DD274" w14:textId="77777777" w:rsidR="00C26417" w:rsidRDefault="00C26417" w:rsidP="00CA6800">
      <w:pPr>
        <w:shd w:val="clear" w:color="auto" w:fill="FFFFFF"/>
        <w:spacing w:after="255" w:line="270" w:lineRule="atLeast"/>
        <w:outlineLvl w:val="2"/>
        <w:rPr>
          <w:rFonts w:ascii="Times New Roman" w:eastAsia="Times New Roman" w:hAnsi="Times New Roman" w:cs="Times New Roman"/>
          <w:b/>
          <w:bCs/>
          <w:color w:val="333333"/>
          <w:sz w:val="26"/>
          <w:szCs w:val="26"/>
          <w:lang w:eastAsia="ru-RU"/>
        </w:rPr>
      </w:pPr>
    </w:p>
    <w:p w14:paraId="2DFF68C2" w14:textId="77777777" w:rsidR="00C26417" w:rsidRDefault="00C26417" w:rsidP="00CA6800">
      <w:pPr>
        <w:shd w:val="clear" w:color="auto" w:fill="FFFFFF"/>
        <w:spacing w:after="255" w:line="270" w:lineRule="atLeast"/>
        <w:outlineLvl w:val="2"/>
        <w:rPr>
          <w:rFonts w:ascii="Times New Roman" w:eastAsia="Times New Roman" w:hAnsi="Times New Roman" w:cs="Times New Roman"/>
          <w:b/>
          <w:bCs/>
          <w:color w:val="333333"/>
          <w:sz w:val="26"/>
          <w:szCs w:val="26"/>
          <w:lang w:eastAsia="ru-RU"/>
        </w:rPr>
      </w:pPr>
      <w:bookmarkStart w:id="0" w:name="_GoBack"/>
      <w:bookmarkEnd w:id="0"/>
    </w:p>
    <w:p w14:paraId="3CBB48F5" w14:textId="77777777" w:rsidR="00167B1A" w:rsidRPr="0031541A" w:rsidRDefault="00167B1A" w:rsidP="00167B1A">
      <w:pPr>
        <w:pStyle w:val="af0"/>
        <w:adjustRightInd w:val="0"/>
        <w:jc w:val="center"/>
        <w:rPr>
          <w:sz w:val="18"/>
          <w:szCs w:val="20"/>
        </w:rPr>
      </w:pPr>
      <w:r w:rsidRPr="0031541A">
        <w:rPr>
          <w:sz w:val="18"/>
          <w:szCs w:val="20"/>
        </w:rPr>
        <w:lastRenderedPageBreak/>
        <w:t>МУНИЦИПАЛЬНОЕ КАЗЕННОЕ ОБЩЕОБРАЗОВАТЕЛЬНОЕ УЧРЕЖДЕНИЕ</w:t>
      </w:r>
    </w:p>
    <w:p w14:paraId="77EAAC67" w14:textId="77777777" w:rsidR="00167B1A" w:rsidRPr="0031541A" w:rsidRDefault="00167B1A" w:rsidP="00167B1A">
      <w:pPr>
        <w:pStyle w:val="af0"/>
        <w:adjustRightInd w:val="0"/>
        <w:jc w:val="center"/>
        <w:rPr>
          <w:sz w:val="18"/>
          <w:szCs w:val="20"/>
        </w:rPr>
      </w:pPr>
      <w:r w:rsidRPr="0031541A">
        <w:rPr>
          <w:sz w:val="18"/>
          <w:szCs w:val="20"/>
        </w:rPr>
        <w:t>«РАЗДОЛЬЕВСКАЯ ОСНОВНАЯ   ШКОЛА»</w:t>
      </w:r>
    </w:p>
    <w:p w14:paraId="00E4DD9D" w14:textId="77777777" w:rsidR="00167B1A" w:rsidRPr="0031541A" w:rsidRDefault="00167B1A" w:rsidP="00167B1A">
      <w:pPr>
        <w:pStyle w:val="af0"/>
        <w:adjustRightInd w:val="0"/>
        <w:jc w:val="center"/>
        <w:rPr>
          <w:sz w:val="18"/>
          <w:szCs w:val="20"/>
        </w:rPr>
      </w:pPr>
      <w:r w:rsidRPr="0031541A">
        <w:rPr>
          <w:sz w:val="18"/>
          <w:szCs w:val="20"/>
        </w:rPr>
        <w:t>БЫКОВСКОГО МУНИЦИПАЛЬНОГО РАЙОНА ВОЛГОГРАДСКОЙ ОБЛАСТИ</w:t>
      </w:r>
    </w:p>
    <w:p w14:paraId="67167C9E" w14:textId="77777777" w:rsidR="00167B1A" w:rsidRPr="0031541A" w:rsidRDefault="00167B1A" w:rsidP="00167B1A">
      <w:pPr>
        <w:pStyle w:val="af0"/>
        <w:adjustRightInd w:val="0"/>
        <w:jc w:val="center"/>
        <w:rPr>
          <w:sz w:val="20"/>
        </w:rPr>
      </w:pPr>
      <w:r w:rsidRPr="0031541A">
        <w:rPr>
          <w:sz w:val="20"/>
        </w:rPr>
        <w:t xml:space="preserve">404062 Волгоградская область Быковский район </w:t>
      </w:r>
      <w:proofErr w:type="spellStart"/>
      <w:r w:rsidRPr="0031541A">
        <w:rPr>
          <w:sz w:val="20"/>
        </w:rPr>
        <w:t>п</w:t>
      </w:r>
      <w:proofErr w:type="gramStart"/>
      <w:r w:rsidRPr="0031541A">
        <w:rPr>
          <w:sz w:val="20"/>
        </w:rPr>
        <w:t>.Р</w:t>
      </w:r>
      <w:proofErr w:type="gramEnd"/>
      <w:r w:rsidRPr="0031541A">
        <w:rPr>
          <w:sz w:val="20"/>
        </w:rPr>
        <w:t>аздолье</w:t>
      </w:r>
      <w:proofErr w:type="spellEnd"/>
      <w:r w:rsidRPr="0031541A">
        <w:rPr>
          <w:sz w:val="20"/>
        </w:rPr>
        <w:t xml:space="preserve"> ул. Центральная, 25</w:t>
      </w:r>
    </w:p>
    <w:p w14:paraId="64B79629" w14:textId="04C88766" w:rsidR="00167B1A" w:rsidRPr="00167B1A" w:rsidRDefault="00167B1A" w:rsidP="00167B1A">
      <w:pPr>
        <w:pStyle w:val="af0"/>
        <w:pBdr>
          <w:bottom w:val="single" w:sz="4" w:space="1" w:color="auto"/>
        </w:pBdr>
        <w:adjustRightInd w:val="0"/>
        <w:jc w:val="center"/>
        <w:rPr>
          <w:sz w:val="20"/>
          <w:lang w:val="en-US"/>
        </w:rPr>
      </w:pPr>
      <w:r w:rsidRPr="0031541A">
        <w:rPr>
          <w:sz w:val="20"/>
        </w:rPr>
        <w:t>тел</w:t>
      </w:r>
      <w:r w:rsidRPr="00167B1A">
        <w:rPr>
          <w:sz w:val="20"/>
          <w:lang w:val="en-US"/>
        </w:rPr>
        <w:t xml:space="preserve">. (84495)3-66-10; </w:t>
      </w:r>
      <w:r w:rsidRPr="0031541A">
        <w:rPr>
          <w:sz w:val="20"/>
          <w:lang w:val="en-US"/>
        </w:rPr>
        <w:t>E</w:t>
      </w:r>
      <w:r w:rsidRPr="00167B1A">
        <w:rPr>
          <w:sz w:val="20"/>
          <w:lang w:val="en-US"/>
        </w:rPr>
        <w:t>-</w:t>
      </w:r>
      <w:r w:rsidRPr="0031541A">
        <w:rPr>
          <w:sz w:val="20"/>
          <w:lang w:val="en-US"/>
        </w:rPr>
        <w:t>mail</w:t>
      </w:r>
      <w:r w:rsidRPr="00167B1A">
        <w:rPr>
          <w:sz w:val="20"/>
          <w:lang w:val="en-US"/>
        </w:rPr>
        <w:t xml:space="preserve">: </w:t>
      </w:r>
      <w:r w:rsidRPr="00167B1A">
        <w:rPr>
          <w:sz w:val="20"/>
          <w:lang w:val="en-US"/>
        </w:rPr>
        <w:t>bkv_sh.razdol@volganet.ru</w:t>
      </w:r>
    </w:p>
    <w:p w14:paraId="72088340" w14:textId="77777777" w:rsidR="00167B1A" w:rsidRPr="00167B1A" w:rsidRDefault="00167B1A" w:rsidP="00167B1A">
      <w:pPr>
        <w:pStyle w:val="af0"/>
        <w:jc w:val="center"/>
        <w:rPr>
          <w:b/>
          <w:sz w:val="28"/>
          <w:szCs w:val="28"/>
          <w:lang w:val="en-US"/>
        </w:rPr>
      </w:pPr>
    </w:p>
    <w:p w14:paraId="4BA01EB8" w14:textId="77777777" w:rsidR="00167B1A" w:rsidRPr="00167B1A" w:rsidRDefault="00167B1A" w:rsidP="00167B1A">
      <w:pPr>
        <w:pStyle w:val="af1"/>
        <w:jc w:val="center"/>
        <w:rPr>
          <w:rFonts w:ascii="Times New Roman" w:hAnsi="Times New Roman"/>
          <w:lang w:val="en-US"/>
        </w:rPr>
      </w:pPr>
    </w:p>
    <w:p w14:paraId="58C7450B" w14:textId="77777777" w:rsidR="00167B1A" w:rsidRPr="00167B1A" w:rsidRDefault="00167B1A" w:rsidP="00167B1A">
      <w:pPr>
        <w:pStyle w:val="ae"/>
        <w:ind w:left="383"/>
        <w:rPr>
          <w:sz w:val="18"/>
          <w:lang w:val="en-US"/>
        </w:rPr>
      </w:pPr>
    </w:p>
    <w:p w14:paraId="6FB0ACC8" w14:textId="77777777" w:rsidR="00167B1A" w:rsidRPr="00167B1A" w:rsidRDefault="00167B1A" w:rsidP="00167B1A">
      <w:pPr>
        <w:pStyle w:val="ae"/>
        <w:ind w:left="383"/>
        <w:rPr>
          <w:sz w:val="18"/>
          <w:lang w:val="en-US"/>
        </w:rPr>
      </w:pPr>
    </w:p>
    <w:p w14:paraId="67E1632C" w14:textId="77777777" w:rsidR="00167B1A" w:rsidRPr="00167B1A" w:rsidRDefault="00167B1A" w:rsidP="00167B1A">
      <w:pPr>
        <w:pStyle w:val="ae"/>
        <w:ind w:left="383"/>
        <w:rPr>
          <w:sz w:val="18"/>
          <w:lang w:val="en-US"/>
        </w:rPr>
      </w:pPr>
    </w:p>
    <w:p w14:paraId="4CA68C30" w14:textId="77777777" w:rsidR="00167B1A" w:rsidRPr="00167B1A" w:rsidRDefault="00167B1A" w:rsidP="00167B1A">
      <w:pPr>
        <w:pStyle w:val="ae"/>
        <w:spacing w:before="74"/>
        <w:ind w:left="383"/>
        <w:rPr>
          <w:sz w:val="24"/>
          <w:lang w:val="en-US"/>
        </w:rPr>
      </w:pPr>
    </w:p>
    <w:p w14:paraId="2C5CFB49" w14:textId="29BC5D75" w:rsidR="00167B1A" w:rsidRPr="0031541A" w:rsidRDefault="00167B1A" w:rsidP="00167B1A">
      <w:pPr>
        <w:pStyle w:val="af0"/>
        <w:tabs>
          <w:tab w:val="left" w:pos="5267"/>
        </w:tabs>
      </w:pPr>
      <w:r w:rsidRPr="0031541A">
        <w:rPr>
          <w:spacing w:val="-2"/>
          <w:sz w:val="28"/>
        </w:rPr>
        <w:t>Принято</w:t>
      </w:r>
      <w:proofErr w:type="gramStart"/>
      <w:r>
        <w:rPr>
          <w:sz w:val="28"/>
        </w:rPr>
        <w:t xml:space="preserve">                                          </w:t>
      </w:r>
      <w:r w:rsidRPr="0031541A">
        <w:rPr>
          <w:spacing w:val="-2"/>
          <w:sz w:val="28"/>
        </w:rPr>
        <w:t>У</w:t>
      </w:r>
      <w:proofErr w:type="gramEnd"/>
      <w:r w:rsidRPr="0031541A">
        <w:rPr>
          <w:spacing w:val="-2"/>
          <w:sz w:val="28"/>
        </w:rPr>
        <w:t>тверждаю</w:t>
      </w:r>
    </w:p>
    <w:p w14:paraId="0620DDF0" w14:textId="77777777" w:rsidR="00167B1A" w:rsidRDefault="00167B1A" w:rsidP="00167B1A">
      <w:pPr>
        <w:pStyle w:val="af0"/>
        <w:tabs>
          <w:tab w:val="left" w:pos="3913"/>
        </w:tabs>
        <w:spacing w:before="2" w:line="207" w:lineRule="exact"/>
        <w:rPr>
          <w:sz w:val="28"/>
        </w:rPr>
      </w:pPr>
    </w:p>
    <w:p w14:paraId="35EEFF6E" w14:textId="57330C72" w:rsidR="00167B1A" w:rsidRPr="0031541A" w:rsidRDefault="00167B1A" w:rsidP="00167B1A">
      <w:pPr>
        <w:pStyle w:val="af0"/>
        <w:tabs>
          <w:tab w:val="left" w:pos="3913"/>
        </w:tabs>
        <w:spacing w:before="2" w:line="207" w:lineRule="exact"/>
        <w:rPr>
          <w:sz w:val="28"/>
        </w:rPr>
      </w:pPr>
      <w:r w:rsidRPr="0031541A">
        <w:rPr>
          <w:sz w:val="28"/>
        </w:rPr>
        <w:t>педагогическим</w:t>
      </w:r>
      <w:r w:rsidRPr="0031541A">
        <w:rPr>
          <w:spacing w:val="-9"/>
          <w:sz w:val="28"/>
        </w:rPr>
        <w:t xml:space="preserve"> </w:t>
      </w:r>
      <w:r w:rsidRPr="0031541A">
        <w:rPr>
          <w:spacing w:val="-2"/>
          <w:sz w:val="28"/>
        </w:rPr>
        <w:t>советом</w:t>
      </w:r>
      <w:r>
        <w:rPr>
          <w:sz w:val="28"/>
        </w:rPr>
        <w:tab/>
        <w:t xml:space="preserve">   </w:t>
      </w:r>
      <w:r w:rsidRPr="0031541A">
        <w:rPr>
          <w:sz w:val="28"/>
        </w:rPr>
        <w:t>директор</w:t>
      </w:r>
      <w:r w:rsidRPr="0031541A">
        <w:rPr>
          <w:spacing w:val="-7"/>
          <w:sz w:val="28"/>
        </w:rPr>
        <w:t xml:space="preserve"> </w:t>
      </w:r>
      <w:r w:rsidRPr="0031541A">
        <w:rPr>
          <w:sz w:val="28"/>
        </w:rPr>
        <w:t>МКОУ</w:t>
      </w:r>
      <w:r w:rsidRPr="0031541A">
        <w:rPr>
          <w:spacing w:val="-1"/>
          <w:sz w:val="28"/>
        </w:rPr>
        <w:t xml:space="preserve"> </w:t>
      </w:r>
      <w:r w:rsidRPr="0031541A">
        <w:rPr>
          <w:sz w:val="28"/>
        </w:rPr>
        <w:t>«Раздольевская ОШ»</w:t>
      </w:r>
    </w:p>
    <w:p w14:paraId="2CC9DE21" w14:textId="77777777" w:rsidR="00167B1A" w:rsidRDefault="00167B1A" w:rsidP="00167B1A">
      <w:pPr>
        <w:pStyle w:val="af0"/>
        <w:tabs>
          <w:tab w:val="left" w:pos="3896"/>
          <w:tab w:val="left" w:pos="5465"/>
        </w:tabs>
        <w:spacing w:line="206" w:lineRule="exact"/>
        <w:rPr>
          <w:sz w:val="28"/>
        </w:rPr>
      </w:pPr>
    </w:p>
    <w:p w14:paraId="575B502F" w14:textId="77490770" w:rsidR="00167B1A" w:rsidRPr="0031541A" w:rsidRDefault="00167B1A" w:rsidP="00167B1A">
      <w:pPr>
        <w:pStyle w:val="af0"/>
        <w:tabs>
          <w:tab w:val="left" w:pos="3896"/>
          <w:tab w:val="left" w:pos="5465"/>
        </w:tabs>
        <w:spacing w:line="206" w:lineRule="exact"/>
        <w:rPr>
          <w:sz w:val="28"/>
        </w:rPr>
      </w:pPr>
      <w:r w:rsidRPr="0031541A">
        <w:rPr>
          <w:sz w:val="28"/>
        </w:rPr>
        <w:t>протокол</w:t>
      </w:r>
      <w:r w:rsidRPr="0031541A">
        <w:rPr>
          <w:spacing w:val="-4"/>
          <w:sz w:val="28"/>
        </w:rPr>
        <w:t xml:space="preserve"> </w:t>
      </w:r>
      <w:r w:rsidRPr="0031541A">
        <w:rPr>
          <w:spacing w:val="-10"/>
          <w:sz w:val="28"/>
        </w:rPr>
        <w:t>№1</w:t>
      </w:r>
      <w:r>
        <w:rPr>
          <w:spacing w:val="-10"/>
          <w:sz w:val="28"/>
        </w:rPr>
        <w:t xml:space="preserve">          </w:t>
      </w:r>
      <w:r w:rsidRPr="0031541A">
        <w:rPr>
          <w:sz w:val="28"/>
        </w:rPr>
        <w:t xml:space="preserve">                         </w:t>
      </w:r>
      <w:r w:rsidRPr="0031541A">
        <w:rPr>
          <w:sz w:val="28"/>
          <w:u w:val="single"/>
        </w:rPr>
        <w:t xml:space="preserve">                           </w:t>
      </w:r>
      <w:proofErr w:type="spellStart"/>
      <w:r w:rsidRPr="0031541A">
        <w:rPr>
          <w:sz w:val="28"/>
        </w:rPr>
        <w:t>А.Б.Калтумбасова</w:t>
      </w:r>
      <w:proofErr w:type="spellEnd"/>
    </w:p>
    <w:p w14:paraId="651FFDC1" w14:textId="77777777" w:rsidR="00167B1A" w:rsidRDefault="00167B1A" w:rsidP="00167B1A">
      <w:pPr>
        <w:pStyle w:val="af0"/>
        <w:tabs>
          <w:tab w:val="left" w:pos="2003"/>
          <w:tab w:val="left" w:pos="3855"/>
          <w:tab w:val="left" w:pos="4779"/>
          <w:tab w:val="left" w:pos="6927"/>
        </w:tabs>
        <w:spacing w:line="207" w:lineRule="exact"/>
        <w:rPr>
          <w:sz w:val="28"/>
        </w:rPr>
      </w:pPr>
    </w:p>
    <w:p w14:paraId="1756B76C" w14:textId="4E1B5462" w:rsidR="00167B1A" w:rsidRPr="0031541A" w:rsidRDefault="00167B1A" w:rsidP="00167B1A">
      <w:pPr>
        <w:pStyle w:val="af0"/>
        <w:tabs>
          <w:tab w:val="left" w:pos="2003"/>
          <w:tab w:val="left" w:pos="3855"/>
          <w:tab w:val="left" w:pos="4779"/>
          <w:tab w:val="left" w:pos="6927"/>
        </w:tabs>
        <w:spacing w:line="207" w:lineRule="exact"/>
        <w:rPr>
          <w:sz w:val="28"/>
        </w:rPr>
      </w:pPr>
      <w:r w:rsidRPr="0031541A">
        <w:rPr>
          <w:sz w:val="28"/>
        </w:rPr>
        <w:t xml:space="preserve">от 31.08.2023г         </w:t>
      </w:r>
      <w:r>
        <w:rPr>
          <w:sz w:val="28"/>
        </w:rPr>
        <w:t xml:space="preserve">                       </w:t>
      </w:r>
      <w:r w:rsidRPr="0031541A">
        <w:rPr>
          <w:sz w:val="28"/>
        </w:rPr>
        <w:t xml:space="preserve">Приказ </w:t>
      </w:r>
      <w:r w:rsidRPr="0031541A">
        <w:rPr>
          <w:spacing w:val="-1"/>
          <w:sz w:val="28"/>
        </w:rPr>
        <w:t xml:space="preserve"> </w:t>
      </w:r>
      <w:r w:rsidRPr="0031541A">
        <w:rPr>
          <w:sz w:val="28"/>
        </w:rPr>
        <w:t>№ 56-од</w:t>
      </w:r>
      <w:r w:rsidRPr="0031541A">
        <w:rPr>
          <w:sz w:val="28"/>
          <w:u w:val="single"/>
        </w:rPr>
        <w:t xml:space="preserve"> </w:t>
      </w:r>
      <w:r w:rsidRPr="0031541A">
        <w:rPr>
          <w:sz w:val="28"/>
        </w:rPr>
        <w:t>от  31.08.2023</w:t>
      </w:r>
    </w:p>
    <w:p w14:paraId="74C769B2" w14:textId="77777777" w:rsidR="00167B1A" w:rsidRPr="0031541A" w:rsidRDefault="00167B1A" w:rsidP="00167B1A">
      <w:pPr>
        <w:pStyle w:val="ae"/>
        <w:spacing w:before="213"/>
        <w:ind w:left="383"/>
        <w:rPr>
          <w:sz w:val="24"/>
        </w:rPr>
      </w:pPr>
    </w:p>
    <w:p w14:paraId="212ECC19" w14:textId="77777777" w:rsidR="00167B1A" w:rsidRPr="0031541A" w:rsidRDefault="00167B1A" w:rsidP="00167B1A">
      <w:pPr>
        <w:pStyle w:val="ae"/>
        <w:spacing w:before="213"/>
        <w:ind w:left="383"/>
        <w:jc w:val="center"/>
        <w:rPr>
          <w:sz w:val="24"/>
        </w:rPr>
      </w:pPr>
      <w:r w:rsidRPr="0031541A">
        <w:rPr>
          <w:sz w:val="24"/>
        </w:rPr>
        <w:t>Внесены изменения в соответствии с приказом №72-од от 26.08.2025г.</w:t>
      </w:r>
    </w:p>
    <w:p w14:paraId="1B58AD6E" w14:textId="77777777" w:rsidR="00167B1A" w:rsidRPr="0031541A" w:rsidRDefault="00167B1A" w:rsidP="00167B1A">
      <w:pPr>
        <w:pStyle w:val="ae"/>
        <w:spacing w:before="213"/>
        <w:ind w:left="383"/>
        <w:rPr>
          <w:sz w:val="24"/>
        </w:rPr>
      </w:pPr>
    </w:p>
    <w:p w14:paraId="34022057" w14:textId="77777777" w:rsidR="00167B1A" w:rsidRPr="0031541A" w:rsidRDefault="00167B1A" w:rsidP="00167B1A">
      <w:pPr>
        <w:pStyle w:val="ae"/>
        <w:spacing w:before="213"/>
        <w:ind w:left="383"/>
        <w:jc w:val="center"/>
        <w:rPr>
          <w:sz w:val="24"/>
        </w:rPr>
      </w:pPr>
    </w:p>
    <w:p w14:paraId="509F791B" w14:textId="229FDAEB" w:rsidR="00167B1A" w:rsidRDefault="00167B1A" w:rsidP="00167B1A">
      <w:pPr>
        <w:pStyle w:val="af0"/>
        <w:spacing w:before="1" w:line="235" w:lineRule="auto"/>
        <w:ind w:right="1182"/>
        <w:jc w:val="center"/>
        <w:rPr>
          <w:b/>
        </w:rPr>
      </w:pPr>
      <w:r>
        <w:rPr>
          <w:b/>
        </w:rPr>
        <w:t xml:space="preserve">АДАПТИРОВАННАЯ </w:t>
      </w:r>
      <w:r w:rsidRPr="0031541A">
        <w:rPr>
          <w:b/>
        </w:rPr>
        <w:t>ОБРАЗОВАТЕЛЬНАЯ</w:t>
      </w:r>
      <w:r w:rsidRPr="0031541A">
        <w:rPr>
          <w:b/>
          <w:spacing w:val="-14"/>
        </w:rPr>
        <w:t xml:space="preserve"> </w:t>
      </w:r>
      <w:r w:rsidRPr="0031541A">
        <w:rPr>
          <w:b/>
        </w:rPr>
        <w:t>ПРОГРАММА</w:t>
      </w:r>
    </w:p>
    <w:p w14:paraId="10F5CFF0" w14:textId="77777777" w:rsidR="00167B1A" w:rsidRPr="0031541A" w:rsidRDefault="00167B1A" w:rsidP="00167B1A">
      <w:pPr>
        <w:pStyle w:val="af0"/>
        <w:spacing w:before="1" w:line="235" w:lineRule="auto"/>
        <w:ind w:right="1182"/>
        <w:jc w:val="center"/>
        <w:rPr>
          <w:b/>
        </w:rPr>
      </w:pPr>
    </w:p>
    <w:p w14:paraId="2151FA9A" w14:textId="77777777" w:rsidR="00167B1A" w:rsidRPr="00167B1A" w:rsidRDefault="00167B1A" w:rsidP="00167B1A">
      <w:pPr>
        <w:pStyle w:val="af0"/>
        <w:spacing w:before="1" w:line="235" w:lineRule="auto"/>
        <w:ind w:right="1182"/>
        <w:jc w:val="center"/>
        <w:rPr>
          <w:sz w:val="28"/>
        </w:rPr>
      </w:pPr>
      <w:r w:rsidRPr="00167B1A">
        <w:rPr>
          <w:sz w:val="28"/>
        </w:rPr>
        <w:t xml:space="preserve">ОБУЧАЮЩИХСЯ С ИНТЕЛЛЕКТУАЛЬНЫМИ </w:t>
      </w:r>
    </w:p>
    <w:p w14:paraId="4136D678" w14:textId="6107A9E7" w:rsidR="00167B1A" w:rsidRPr="00167B1A" w:rsidRDefault="00167B1A" w:rsidP="00167B1A">
      <w:pPr>
        <w:pStyle w:val="af0"/>
        <w:spacing w:before="1" w:line="235" w:lineRule="auto"/>
        <w:ind w:right="1182"/>
        <w:jc w:val="center"/>
        <w:rPr>
          <w:sz w:val="28"/>
        </w:rPr>
      </w:pPr>
      <w:r w:rsidRPr="00167B1A">
        <w:rPr>
          <w:sz w:val="28"/>
        </w:rPr>
        <w:t>НАРУШЕНИЯМИ (УМСТВЕННОЙ ОТСТАЛОСТЬЮ)</w:t>
      </w:r>
    </w:p>
    <w:p w14:paraId="6FCEA0D8" w14:textId="77777777" w:rsidR="00167B1A" w:rsidRPr="0031541A" w:rsidRDefault="00167B1A" w:rsidP="00167B1A">
      <w:pPr>
        <w:pStyle w:val="af0"/>
        <w:spacing w:before="1" w:line="235" w:lineRule="auto"/>
        <w:ind w:right="1182"/>
        <w:jc w:val="center"/>
        <w:rPr>
          <w:b/>
        </w:rPr>
      </w:pPr>
    </w:p>
    <w:p w14:paraId="64FD63D8" w14:textId="77777777" w:rsidR="00167B1A" w:rsidRDefault="00167B1A" w:rsidP="00167B1A">
      <w:pPr>
        <w:pStyle w:val="af0"/>
        <w:spacing w:before="1" w:line="235" w:lineRule="auto"/>
        <w:ind w:right="1182"/>
        <w:jc w:val="center"/>
      </w:pPr>
      <w:r w:rsidRPr="0031541A">
        <w:t>МУНИЦИПАЛЬНОГО КАЗЕННОГО ОБЩЕОБРАЗОВАТЕЛЬНОГО УЧРЕЖДЕНИЯ</w:t>
      </w:r>
    </w:p>
    <w:p w14:paraId="67EC4C87" w14:textId="77777777" w:rsidR="00167B1A" w:rsidRPr="0031541A" w:rsidRDefault="00167B1A" w:rsidP="00167B1A">
      <w:pPr>
        <w:pStyle w:val="af0"/>
        <w:spacing w:before="1" w:line="235" w:lineRule="auto"/>
        <w:ind w:right="1182"/>
        <w:jc w:val="center"/>
      </w:pPr>
    </w:p>
    <w:p w14:paraId="6F40C8EE" w14:textId="77777777" w:rsidR="00167B1A" w:rsidRDefault="00167B1A" w:rsidP="00167B1A">
      <w:pPr>
        <w:pStyle w:val="af0"/>
        <w:spacing w:before="3"/>
        <w:ind w:right="1487"/>
        <w:jc w:val="center"/>
        <w:rPr>
          <w:spacing w:val="-2"/>
        </w:rPr>
      </w:pPr>
      <w:r w:rsidRPr="0031541A">
        <w:t>«РАЗДОЛЬЕВСКАЯ ОСНОВНАЯ ШКОЛА</w:t>
      </w:r>
      <w:r w:rsidRPr="0031541A">
        <w:rPr>
          <w:spacing w:val="-2"/>
        </w:rPr>
        <w:t>»</w:t>
      </w:r>
    </w:p>
    <w:p w14:paraId="23695643" w14:textId="77777777" w:rsidR="00167B1A" w:rsidRPr="0031541A" w:rsidRDefault="00167B1A" w:rsidP="00167B1A">
      <w:pPr>
        <w:pStyle w:val="af0"/>
        <w:spacing w:before="3"/>
        <w:ind w:right="1487"/>
        <w:jc w:val="center"/>
      </w:pPr>
    </w:p>
    <w:p w14:paraId="1B1F0F4D" w14:textId="77777777" w:rsidR="00167B1A" w:rsidRDefault="00167B1A" w:rsidP="00167B1A">
      <w:pPr>
        <w:pStyle w:val="af0"/>
        <w:ind w:right="505"/>
        <w:jc w:val="center"/>
      </w:pPr>
      <w:r w:rsidRPr="0031541A">
        <w:t>БЫКОВСКОГО</w:t>
      </w:r>
      <w:r w:rsidRPr="0031541A">
        <w:rPr>
          <w:spacing w:val="-14"/>
        </w:rPr>
        <w:t xml:space="preserve"> </w:t>
      </w:r>
      <w:r w:rsidRPr="0031541A">
        <w:t>МУНИЦИПАЛЬНОГО</w:t>
      </w:r>
      <w:r w:rsidRPr="0031541A">
        <w:rPr>
          <w:spacing w:val="-14"/>
        </w:rPr>
        <w:t xml:space="preserve"> </w:t>
      </w:r>
      <w:r w:rsidRPr="0031541A">
        <w:t>РАЙОНА ВОЛГОГРАДСКОЙ ОБЛАСТИ</w:t>
      </w:r>
    </w:p>
    <w:p w14:paraId="119AB0FA" w14:textId="77777777" w:rsidR="00167B1A" w:rsidRPr="0031541A" w:rsidRDefault="00167B1A" w:rsidP="00167B1A">
      <w:pPr>
        <w:pStyle w:val="af0"/>
        <w:ind w:right="505"/>
        <w:jc w:val="center"/>
      </w:pPr>
    </w:p>
    <w:p w14:paraId="76841C8A" w14:textId="77777777" w:rsidR="00167B1A" w:rsidRPr="0031541A" w:rsidRDefault="00167B1A" w:rsidP="00167B1A">
      <w:pPr>
        <w:pStyle w:val="ae"/>
        <w:ind w:left="383"/>
        <w:rPr>
          <w:sz w:val="22"/>
        </w:rPr>
      </w:pPr>
    </w:p>
    <w:p w14:paraId="4547E367" w14:textId="77777777" w:rsidR="00167B1A" w:rsidRPr="0031541A" w:rsidRDefault="00167B1A" w:rsidP="00167B1A">
      <w:pPr>
        <w:pStyle w:val="ae"/>
        <w:ind w:left="383"/>
        <w:rPr>
          <w:sz w:val="22"/>
        </w:rPr>
      </w:pPr>
    </w:p>
    <w:p w14:paraId="71EBB743" w14:textId="77777777" w:rsidR="00167B1A" w:rsidRPr="0031541A" w:rsidRDefault="00167B1A" w:rsidP="00167B1A">
      <w:pPr>
        <w:pStyle w:val="ae"/>
        <w:ind w:left="383"/>
        <w:rPr>
          <w:sz w:val="22"/>
        </w:rPr>
      </w:pPr>
    </w:p>
    <w:p w14:paraId="7AE2852A" w14:textId="77777777" w:rsidR="00167B1A" w:rsidRPr="0031541A" w:rsidRDefault="00167B1A" w:rsidP="00167B1A">
      <w:pPr>
        <w:pStyle w:val="ae"/>
        <w:ind w:left="383"/>
        <w:rPr>
          <w:sz w:val="22"/>
        </w:rPr>
      </w:pPr>
    </w:p>
    <w:p w14:paraId="5F1B97F6" w14:textId="77777777" w:rsidR="00167B1A" w:rsidRDefault="00167B1A" w:rsidP="00167B1A">
      <w:pPr>
        <w:pStyle w:val="ae"/>
        <w:ind w:left="383"/>
        <w:rPr>
          <w:sz w:val="22"/>
        </w:rPr>
      </w:pPr>
    </w:p>
    <w:p w14:paraId="40A1B460" w14:textId="77777777" w:rsidR="00167B1A" w:rsidRDefault="00167B1A" w:rsidP="00167B1A">
      <w:pPr>
        <w:pStyle w:val="ae"/>
        <w:ind w:left="383"/>
        <w:rPr>
          <w:sz w:val="22"/>
        </w:rPr>
      </w:pPr>
    </w:p>
    <w:p w14:paraId="169191F5" w14:textId="77777777" w:rsidR="00167B1A" w:rsidRDefault="00167B1A" w:rsidP="00167B1A">
      <w:pPr>
        <w:pStyle w:val="ae"/>
        <w:ind w:left="383"/>
        <w:rPr>
          <w:sz w:val="22"/>
        </w:rPr>
      </w:pPr>
    </w:p>
    <w:p w14:paraId="699917A1" w14:textId="77777777" w:rsidR="00167B1A" w:rsidRDefault="00167B1A" w:rsidP="00167B1A">
      <w:pPr>
        <w:pStyle w:val="ae"/>
        <w:ind w:left="383"/>
        <w:rPr>
          <w:sz w:val="22"/>
        </w:rPr>
      </w:pPr>
    </w:p>
    <w:p w14:paraId="312C5B19" w14:textId="77777777" w:rsidR="00167B1A" w:rsidRPr="0031541A" w:rsidRDefault="00167B1A" w:rsidP="00167B1A">
      <w:pPr>
        <w:pStyle w:val="ae"/>
        <w:ind w:left="383"/>
        <w:rPr>
          <w:sz w:val="22"/>
        </w:rPr>
      </w:pPr>
    </w:p>
    <w:p w14:paraId="0DAF9F3C" w14:textId="77777777" w:rsidR="00167B1A" w:rsidRPr="0031541A" w:rsidRDefault="00167B1A" w:rsidP="00167B1A">
      <w:pPr>
        <w:pStyle w:val="ae"/>
        <w:rPr>
          <w:sz w:val="22"/>
        </w:rPr>
      </w:pPr>
    </w:p>
    <w:p w14:paraId="257C6969" w14:textId="77777777" w:rsidR="00167B1A" w:rsidRPr="0031541A" w:rsidRDefault="00167B1A" w:rsidP="00167B1A">
      <w:pPr>
        <w:pStyle w:val="ae"/>
        <w:ind w:left="383"/>
        <w:rPr>
          <w:sz w:val="22"/>
        </w:rPr>
      </w:pPr>
    </w:p>
    <w:p w14:paraId="30E4A5DB" w14:textId="77777777" w:rsidR="00167B1A" w:rsidRPr="0031541A" w:rsidRDefault="00167B1A" w:rsidP="00167B1A">
      <w:pPr>
        <w:pStyle w:val="ae"/>
        <w:spacing w:before="3"/>
        <w:ind w:left="383"/>
        <w:rPr>
          <w:sz w:val="22"/>
        </w:rPr>
      </w:pPr>
    </w:p>
    <w:p w14:paraId="4EBB8BB0" w14:textId="77777777" w:rsidR="00167B1A" w:rsidRPr="0031541A" w:rsidRDefault="00167B1A" w:rsidP="00167B1A">
      <w:pPr>
        <w:pStyle w:val="af0"/>
        <w:ind w:right="156"/>
        <w:jc w:val="center"/>
        <w:rPr>
          <w:sz w:val="18"/>
        </w:rPr>
      </w:pPr>
      <w:r w:rsidRPr="0031541A">
        <w:rPr>
          <w:sz w:val="18"/>
        </w:rPr>
        <w:t>СРОК</w:t>
      </w:r>
      <w:r w:rsidRPr="0031541A">
        <w:rPr>
          <w:spacing w:val="-5"/>
          <w:sz w:val="18"/>
        </w:rPr>
        <w:t xml:space="preserve"> </w:t>
      </w:r>
      <w:r w:rsidRPr="0031541A">
        <w:rPr>
          <w:sz w:val="18"/>
        </w:rPr>
        <w:t>РЕАЛИЗАЦИИ</w:t>
      </w:r>
      <w:r w:rsidRPr="0031541A">
        <w:rPr>
          <w:spacing w:val="-3"/>
          <w:sz w:val="18"/>
        </w:rPr>
        <w:t xml:space="preserve"> </w:t>
      </w:r>
      <w:r w:rsidRPr="0031541A">
        <w:rPr>
          <w:sz w:val="18"/>
        </w:rPr>
        <w:t>ПРОГРАММЫ</w:t>
      </w:r>
      <w:r w:rsidRPr="0031541A">
        <w:rPr>
          <w:spacing w:val="-2"/>
          <w:sz w:val="18"/>
        </w:rPr>
        <w:t xml:space="preserve"> </w:t>
      </w:r>
      <w:r w:rsidRPr="0031541A">
        <w:rPr>
          <w:sz w:val="18"/>
        </w:rPr>
        <w:t>–</w:t>
      </w:r>
      <w:r w:rsidRPr="0031541A">
        <w:rPr>
          <w:spacing w:val="-1"/>
          <w:sz w:val="18"/>
        </w:rPr>
        <w:t xml:space="preserve"> </w:t>
      </w:r>
      <w:r w:rsidRPr="0031541A">
        <w:rPr>
          <w:sz w:val="18"/>
        </w:rPr>
        <w:t xml:space="preserve">4 </w:t>
      </w:r>
      <w:r w:rsidRPr="0031541A">
        <w:rPr>
          <w:spacing w:val="-4"/>
          <w:sz w:val="18"/>
        </w:rPr>
        <w:t>ГОДА</w:t>
      </w:r>
    </w:p>
    <w:p w14:paraId="0BEAC392" w14:textId="77777777" w:rsidR="00167B1A" w:rsidRPr="0031541A" w:rsidRDefault="00167B1A" w:rsidP="00167B1A">
      <w:pPr>
        <w:pStyle w:val="ae"/>
        <w:ind w:left="383"/>
        <w:jc w:val="center"/>
        <w:rPr>
          <w:sz w:val="18"/>
        </w:rPr>
      </w:pPr>
    </w:p>
    <w:p w14:paraId="064D74AC" w14:textId="77777777" w:rsidR="00167B1A" w:rsidRPr="0031541A" w:rsidRDefault="00167B1A" w:rsidP="00167B1A">
      <w:pPr>
        <w:pStyle w:val="ae"/>
        <w:ind w:left="383"/>
        <w:jc w:val="center"/>
        <w:rPr>
          <w:sz w:val="18"/>
        </w:rPr>
      </w:pPr>
    </w:p>
    <w:p w14:paraId="648191AC" w14:textId="77777777" w:rsidR="00167B1A" w:rsidRPr="0031541A" w:rsidRDefault="00167B1A" w:rsidP="00167B1A">
      <w:pPr>
        <w:pStyle w:val="ae"/>
        <w:ind w:left="383"/>
        <w:jc w:val="center"/>
        <w:rPr>
          <w:sz w:val="18"/>
        </w:rPr>
      </w:pPr>
    </w:p>
    <w:p w14:paraId="59BE4D3F" w14:textId="77777777" w:rsidR="00167B1A" w:rsidRPr="0031541A" w:rsidRDefault="00167B1A" w:rsidP="00167B1A">
      <w:pPr>
        <w:ind w:right="154"/>
        <w:jc w:val="center"/>
        <w:rPr>
          <w:rFonts w:ascii="Times New Roman" w:hAnsi="Times New Roman"/>
          <w:sz w:val="18"/>
        </w:rPr>
      </w:pPr>
      <w:r w:rsidRPr="0031541A">
        <w:rPr>
          <w:rFonts w:ascii="Times New Roman" w:hAnsi="Times New Roman"/>
          <w:sz w:val="18"/>
        </w:rPr>
        <w:t>РАЗДОЛЬЕ</w:t>
      </w:r>
      <w:r w:rsidRPr="0031541A">
        <w:rPr>
          <w:rFonts w:ascii="Times New Roman" w:hAnsi="Times New Roman"/>
          <w:spacing w:val="-4"/>
          <w:sz w:val="18"/>
        </w:rPr>
        <w:t xml:space="preserve"> </w:t>
      </w:r>
      <w:r w:rsidRPr="0031541A">
        <w:rPr>
          <w:rFonts w:ascii="Times New Roman" w:hAnsi="Times New Roman"/>
          <w:sz w:val="18"/>
        </w:rPr>
        <w:t>-</w:t>
      </w:r>
      <w:r w:rsidRPr="0031541A">
        <w:rPr>
          <w:rFonts w:ascii="Times New Roman" w:hAnsi="Times New Roman"/>
          <w:spacing w:val="-3"/>
          <w:sz w:val="18"/>
        </w:rPr>
        <w:t xml:space="preserve"> </w:t>
      </w:r>
      <w:r w:rsidRPr="0031541A">
        <w:rPr>
          <w:rFonts w:ascii="Times New Roman" w:hAnsi="Times New Roman"/>
          <w:spacing w:val="-4"/>
          <w:sz w:val="18"/>
        </w:rPr>
        <w:t>2023</w:t>
      </w:r>
    </w:p>
    <w:p w14:paraId="3DA0B496" w14:textId="6BAE85DA" w:rsidR="00CA6800" w:rsidRPr="00CA6800" w:rsidRDefault="00FE183B" w:rsidP="00167B1A">
      <w:pPr>
        <w:rPr>
          <w:rFonts w:ascii="Times New Roman" w:eastAsia="Times New Roman" w:hAnsi="Times New Roman" w:cs="Times New Roman"/>
          <w:b/>
          <w:bCs/>
          <w:color w:val="333333"/>
          <w:sz w:val="26"/>
          <w:szCs w:val="26"/>
          <w:lang w:eastAsia="ru-RU"/>
        </w:rPr>
      </w:pPr>
      <w:r>
        <w:rPr>
          <w:rFonts w:ascii="Times New Roman" w:eastAsia="Times New Roman" w:hAnsi="Times New Roman" w:cs="Times New Roman"/>
          <w:b/>
          <w:bCs/>
          <w:color w:val="333333"/>
          <w:sz w:val="26"/>
          <w:szCs w:val="26"/>
          <w:lang w:eastAsia="ru-RU"/>
        </w:rPr>
        <w:br w:type="page"/>
      </w:r>
      <w:r w:rsidR="00CA6800" w:rsidRPr="00CA6800">
        <w:rPr>
          <w:rFonts w:ascii="Times New Roman" w:eastAsia="Times New Roman" w:hAnsi="Times New Roman" w:cs="Times New Roman"/>
          <w:b/>
          <w:bCs/>
          <w:color w:val="333333"/>
          <w:sz w:val="26"/>
          <w:szCs w:val="26"/>
          <w:lang w:eastAsia="ru-RU"/>
        </w:rPr>
        <w:lastRenderedPageBreak/>
        <w:t>I. Общие положения</w:t>
      </w:r>
    </w:p>
    <w:p w14:paraId="593CBDF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1. Федеральная адаптированная основная общеобразовательная программа образования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(далее - ФАООП УО) разработана в соответствии с требованиями федерального государственного образовательного стандарта обучающихся с умственной отсталостью (интеллектуальными нарушениями)</w:t>
      </w:r>
      <w:r w:rsidRPr="00CA6800">
        <w:rPr>
          <w:rFonts w:ascii="Times New Roman" w:eastAsia="Times New Roman" w:hAnsi="Times New Roman" w:cs="Times New Roman"/>
          <w:sz w:val="20"/>
          <w:szCs w:val="20"/>
          <w:vertAlign w:val="superscript"/>
          <w:lang w:eastAsia="ru-RU"/>
        </w:rPr>
        <w:t>1 </w:t>
      </w:r>
      <w:r w:rsidRPr="00CA6800">
        <w:rPr>
          <w:rFonts w:ascii="Times New Roman" w:eastAsia="Times New Roman" w:hAnsi="Times New Roman" w:cs="Times New Roman"/>
          <w:sz w:val="23"/>
          <w:szCs w:val="23"/>
          <w:lang w:eastAsia="ru-RU"/>
        </w:rPr>
        <w:t>(далее - Стандарт).</w:t>
      </w:r>
    </w:p>
    <w:p w14:paraId="0A4FFCD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соответствии с ФАООП УО образовательные организации самостоятельно разрабатывают и утверждают адаптированную основную общеобразовательную программу.</w:t>
      </w:r>
    </w:p>
    <w:p w14:paraId="39A40E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Содержание ФАООП УО представлено учебно-методической документацией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определяющей единые для Российской Федерации базовые объем и содержание образования обучающихся с умственной отсталостью (интеллектуальными нарушениями)</w:t>
      </w:r>
      <w:r w:rsidRPr="00CA6800">
        <w:rPr>
          <w:rFonts w:ascii="Times New Roman" w:eastAsia="Times New Roman" w:hAnsi="Times New Roman" w:cs="Times New Roman"/>
          <w:sz w:val="20"/>
          <w:szCs w:val="20"/>
          <w:vertAlign w:val="superscript"/>
          <w:lang w:eastAsia="ru-RU"/>
        </w:rPr>
        <w:t>2</w:t>
      </w:r>
      <w:r w:rsidRPr="00CA6800">
        <w:rPr>
          <w:rFonts w:ascii="Times New Roman" w:eastAsia="Times New Roman" w:hAnsi="Times New Roman" w:cs="Times New Roman"/>
          <w:sz w:val="23"/>
          <w:szCs w:val="23"/>
          <w:lang w:eastAsia="ru-RU"/>
        </w:rPr>
        <w:t>.</w:t>
      </w:r>
    </w:p>
    <w:p w14:paraId="65C9BC7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 В соответствии с ФАООП УО образовательные организации могут разрабатывать следующие адаптированные основные общеобразовательные программы образования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(далее соответственно - обучающихся с УО, АООП):</w:t>
      </w:r>
    </w:p>
    <w:p w14:paraId="075017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АООП образования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УО (с 1 по 4 класс, включая дополнительный класс, с 5 по 9 класс и с 10 по 12 класс);</w:t>
      </w:r>
    </w:p>
    <w:p w14:paraId="596E09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АООП адаптируется с учетом особенностей психофизического развития, индивидуальных возможностей обучающихся с ограниченными возможностями здоровья (далее - ОВЗ) и обеспечивает коррекцию нарушений развития и социальную адаптацию.</w:t>
      </w:r>
    </w:p>
    <w:p w14:paraId="6D6CA74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АООП может быть </w:t>
      </w:r>
      <w:proofErr w:type="gramStart"/>
      <w:r w:rsidRPr="00CA6800">
        <w:rPr>
          <w:rFonts w:ascii="Times New Roman" w:eastAsia="Times New Roman" w:hAnsi="Times New Roman" w:cs="Times New Roman"/>
          <w:sz w:val="23"/>
          <w:szCs w:val="23"/>
          <w:lang w:eastAsia="ru-RU"/>
        </w:rPr>
        <w:t>реализована</w:t>
      </w:r>
      <w:proofErr w:type="gramEnd"/>
      <w:r w:rsidRPr="00CA6800">
        <w:rPr>
          <w:rFonts w:ascii="Times New Roman" w:eastAsia="Times New Roman" w:hAnsi="Times New Roman" w:cs="Times New Roman"/>
          <w:sz w:val="23"/>
          <w:szCs w:val="23"/>
          <w:lang w:eastAsia="ru-RU"/>
        </w:rPr>
        <w:t xml:space="preserve"> в разных формах: как совместно с другими обучающимися, так и в отдельных классах, группах или в отдельных организациях</w:t>
      </w:r>
      <w:r w:rsidRPr="00CA6800">
        <w:rPr>
          <w:rFonts w:ascii="Times New Roman" w:eastAsia="Times New Roman" w:hAnsi="Times New Roman" w:cs="Times New Roman"/>
          <w:sz w:val="20"/>
          <w:szCs w:val="20"/>
          <w:vertAlign w:val="superscript"/>
          <w:lang w:eastAsia="ru-RU"/>
        </w:rPr>
        <w:t>3</w:t>
      </w:r>
      <w:r w:rsidRPr="00CA6800">
        <w:rPr>
          <w:rFonts w:ascii="Times New Roman" w:eastAsia="Times New Roman" w:hAnsi="Times New Roman" w:cs="Times New Roman"/>
          <w:sz w:val="23"/>
          <w:szCs w:val="23"/>
          <w:lang w:eastAsia="ru-RU"/>
        </w:rPr>
        <w:t>.</w:t>
      </w:r>
    </w:p>
    <w:p w14:paraId="7C5B868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Обязательной является организация специальных условий обучения и воспитания для реализации как общих, так и особых образовательных потребностей обучающихся.</w:t>
      </w:r>
    </w:p>
    <w:p w14:paraId="5E4584A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proofErr w:type="gramStart"/>
      <w:r w:rsidRPr="00CA6800">
        <w:rPr>
          <w:rFonts w:ascii="Times New Roman" w:eastAsia="Times New Roman" w:hAnsi="Times New Roman" w:cs="Times New Roman"/>
          <w:sz w:val="20"/>
          <w:szCs w:val="20"/>
          <w:vertAlign w:val="superscript"/>
          <w:lang w:eastAsia="ru-RU"/>
        </w:rPr>
        <w:t>4</w:t>
      </w:r>
      <w:proofErr w:type="gramEnd"/>
      <w:r w:rsidRPr="00CA6800">
        <w:rPr>
          <w:rFonts w:ascii="Times New Roman" w:eastAsia="Times New Roman" w:hAnsi="Times New Roman" w:cs="Times New Roman"/>
          <w:sz w:val="23"/>
          <w:szCs w:val="23"/>
          <w:lang w:eastAsia="ru-RU"/>
        </w:rPr>
        <w:t>.</w:t>
      </w:r>
    </w:p>
    <w:p w14:paraId="2BFE9B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 В основу разработки ФАООП УО заложены </w:t>
      </w:r>
      <w:proofErr w:type="gramStart"/>
      <w:r w:rsidRPr="00CA6800">
        <w:rPr>
          <w:rFonts w:ascii="Times New Roman" w:eastAsia="Times New Roman" w:hAnsi="Times New Roman" w:cs="Times New Roman"/>
          <w:sz w:val="23"/>
          <w:szCs w:val="23"/>
          <w:lang w:eastAsia="ru-RU"/>
        </w:rPr>
        <w:t>дифференцированный</w:t>
      </w:r>
      <w:proofErr w:type="gramEnd"/>
      <w:r w:rsidRPr="00CA6800">
        <w:rPr>
          <w:rFonts w:ascii="Times New Roman" w:eastAsia="Times New Roman" w:hAnsi="Times New Roman" w:cs="Times New Roman"/>
          <w:sz w:val="23"/>
          <w:szCs w:val="23"/>
          <w:lang w:eastAsia="ru-RU"/>
        </w:rPr>
        <w:t xml:space="preserve"> и </w:t>
      </w:r>
      <w:proofErr w:type="spellStart"/>
      <w:r w:rsidRPr="00CA6800">
        <w:rPr>
          <w:rFonts w:ascii="Times New Roman" w:eastAsia="Times New Roman" w:hAnsi="Times New Roman" w:cs="Times New Roman"/>
          <w:sz w:val="23"/>
          <w:szCs w:val="23"/>
          <w:lang w:eastAsia="ru-RU"/>
        </w:rPr>
        <w:t>деятельностный</w:t>
      </w:r>
      <w:proofErr w:type="spellEnd"/>
      <w:r w:rsidRPr="00CA6800">
        <w:rPr>
          <w:rFonts w:ascii="Times New Roman" w:eastAsia="Times New Roman" w:hAnsi="Times New Roman" w:cs="Times New Roman"/>
          <w:sz w:val="23"/>
          <w:szCs w:val="23"/>
          <w:lang w:eastAsia="ru-RU"/>
        </w:rPr>
        <w:t xml:space="preserve"> подходы.</w:t>
      </w:r>
    </w:p>
    <w:p w14:paraId="619CF3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Дифференцированный подход предполагает учет их особых образовательных потребностей, которые проявляются в неоднородности возможностей освоения содержания образования.</w:t>
      </w:r>
    </w:p>
    <w:p w14:paraId="5D3430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Применение дифференцированного подхода к созданию образовательных программ обеспечивает разнообразие содержания, предоставляя </w:t>
      </w:r>
      <w:proofErr w:type="gramStart"/>
      <w:r w:rsidRPr="00CA6800">
        <w:rPr>
          <w:rFonts w:ascii="Times New Roman" w:eastAsia="Times New Roman" w:hAnsi="Times New Roman" w:cs="Times New Roman"/>
          <w:sz w:val="23"/>
          <w:szCs w:val="23"/>
          <w:lang w:eastAsia="ru-RU"/>
        </w:rPr>
        <w:t>обучающимся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возможность реализовать индивидуальный потенциал развития.</w:t>
      </w:r>
    </w:p>
    <w:p w14:paraId="362C37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spellStart"/>
      <w:r w:rsidRPr="00CA6800">
        <w:rPr>
          <w:rFonts w:ascii="Times New Roman" w:eastAsia="Times New Roman" w:hAnsi="Times New Roman" w:cs="Times New Roman"/>
          <w:sz w:val="23"/>
          <w:szCs w:val="23"/>
          <w:lang w:eastAsia="ru-RU"/>
        </w:rPr>
        <w:t>Деятельностный</w:t>
      </w:r>
      <w:proofErr w:type="spellEnd"/>
      <w:r w:rsidRPr="00CA6800">
        <w:rPr>
          <w:rFonts w:ascii="Times New Roman" w:eastAsia="Times New Roman" w:hAnsi="Times New Roman" w:cs="Times New Roman"/>
          <w:sz w:val="23"/>
          <w:szCs w:val="23"/>
          <w:lang w:eastAsia="ru-RU"/>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образования с </w:t>
      </w:r>
      <w:r w:rsidRPr="00CA6800">
        <w:rPr>
          <w:rFonts w:ascii="Times New Roman" w:eastAsia="Times New Roman" w:hAnsi="Times New Roman" w:cs="Times New Roman"/>
          <w:sz w:val="23"/>
          <w:szCs w:val="23"/>
          <w:lang w:eastAsia="ru-RU"/>
        </w:rPr>
        <w:lastRenderedPageBreak/>
        <w:t>учетом специфики развития личности обучающегося с умственной отсталостью (интеллектуальными нарушениями).</w:t>
      </w:r>
    </w:p>
    <w:p w14:paraId="595F0BA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spellStart"/>
      <w:r w:rsidRPr="00CA6800">
        <w:rPr>
          <w:rFonts w:ascii="Times New Roman" w:eastAsia="Times New Roman" w:hAnsi="Times New Roman" w:cs="Times New Roman"/>
          <w:sz w:val="23"/>
          <w:szCs w:val="23"/>
          <w:lang w:eastAsia="ru-RU"/>
        </w:rPr>
        <w:t>Деятельностный</w:t>
      </w:r>
      <w:proofErr w:type="spellEnd"/>
      <w:r w:rsidRPr="00CA6800">
        <w:rPr>
          <w:rFonts w:ascii="Times New Roman" w:eastAsia="Times New Roman" w:hAnsi="Times New Roman" w:cs="Times New Roman"/>
          <w:sz w:val="23"/>
          <w:szCs w:val="23"/>
          <w:lang w:eastAsia="ru-RU"/>
        </w:rPr>
        <w:t xml:space="preserve"> подход в образовании строится на признании того, что развитие личности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школьного возраста определяется характером организации доступной им деятельности (предметно-практической и учебной).</w:t>
      </w:r>
    </w:p>
    <w:p w14:paraId="2E4F02A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обеспечивающий овладение ими содержанием образования.</w:t>
      </w:r>
    </w:p>
    <w:p w14:paraId="2825733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контексте разработки ФАООП УО реализация деятельностного подхода обеспечивает:</w:t>
      </w:r>
    </w:p>
    <w:p w14:paraId="3FC302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придание результатам образования социально и личностно значимого характера;</w:t>
      </w:r>
    </w:p>
    <w:p w14:paraId="374A183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прочное усвоение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знаний и опыта разнообразной деятельности и поведения, возможность их продвижения в изучаемых предметных областях;</w:t>
      </w:r>
    </w:p>
    <w:p w14:paraId="3090A5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существенное повышение мотивации и интереса к учению, приобретению нового опыта деятельности и поведения;</w:t>
      </w:r>
    </w:p>
    <w:p w14:paraId="3838EB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w:t>
      </w:r>
    </w:p>
    <w:p w14:paraId="7AAE84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В основу ФАООП УО положены следующие принципы:</w:t>
      </w:r>
    </w:p>
    <w:p w14:paraId="14196E0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принципы государственной политики Российской Федерации в области образования</w:t>
      </w:r>
      <w:r w:rsidRPr="00CA6800">
        <w:rPr>
          <w:rFonts w:ascii="Times New Roman" w:eastAsia="Times New Roman" w:hAnsi="Times New Roman" w:cs="Times New Roman"/>
          <w:sz w:val="20"/>
          <w:szCs w:val="20"/>
          <w:vertAlign w:val="superscript"/>
          <w:lang w:eastAsia="ru-RU"/>
        </w:rPr>
        <w:t>5</w:t>
      </w:r>
      <w:r w:rsidRPr="00CA6800">
        <w:rPr>
          <w:rFonts w:ascii="Times New Roman" w:eastAsia="Times New Roman" w:hAnsi="Times New Roman" w:cs="Times New Roman"/>
          <w:sz w:val="23"/>
          <w:szCs w:val="23"/>
          <w:lang w:eastAsia="ru-RU"/>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w:t>
      </w:r>
    </w:p>
    <w:p w14:paraId="2E9E04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14:paraId="7F1D21F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практико-ориентированных задач;</w:t>
      </w:r>
    </w:p>
    <w:p w14:paraId="1BADD6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воспитывающего обучения, направленный на формирование у обучающихся нравственных представлений (правильно или неправильно; хорошо или плохо) и понятий, адекватных способов поведения в разных социальных средах;</w:t>
      </w:r>
    </w:p>
    <w:p w14:paraId="771B31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онтогенетический принцип;</w:t>
      </w:r>
    </w:p>
    <w:p w14:paraId="693BF3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преемственности, предполагающий взаимосвязь и непрерывность образования обучающихся с умственной отсталостью (интеллектуальными нарушениями) на всех этапах обучения: от младшего до старшего школьного возраста;</w:t>
      </w:r>
    </w:p>
    <w:p w14:paraId="3BEB25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p>
    <w:p w14:paraId="470700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учета возрастных особенностей обучающихся, определяющий содержание предметных областей и результаты личностных достижений;</w:t>
      </w:r>
    </w:p>
    <w:p w14:paraId="72AF6E3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учета особенностей психического развития разных групп обучающихся с умственной отсталостью (интеллектуальными нарушениями);</w:t>
      </w:r>
    </w:p>
    <w:p w14:paraId="4F23EC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направленности на формирование деятельности, обеспечивающий возможность овладения обучающимися с умственной отсталостью (интеллектуальными нарушениями)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w:t>
      </w:r>
    </w:p>
    <w:p w14:paraId="30229D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14:paraId="3AF8E4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сотрудничества с семьей.</w:t>
      </w:r>
    </w:p>
    <w:p w14:paraId="795245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Структура ФАООП УО включает целевой, содержательный и организационный разделы в соответствии с требованиями Стандарта.</w:t>
      </w:r>
      <w:r w:rsidRPr="00CA6800">
        <w:rPr>
          <w:rFonts w:ascii="Times New Roman" w:eastAsia="Times New Roman" w:hAnsi="Times New Roman" w:cs="Times New Roman"/>
          <w:sz w:val="20"/>
          <w:szCs w:val="20"/>
          <w:vertAlign w:val="superscript"/>
          <w:lang w:eastAsia="ru-RU"/>
        </w:rPr>
        <w:t>6</w:t>
      </w:r>
    </w:p>
    <w:p w14:paraId="6437A9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7. </w:t>
      </w:r>
      <w:proofErr w:type="gramStart"/>
      <w:r w:rsidRPr="00CA6800">
        <w:rPr>
          <w:rFonts w:ascii="Times New Roman" w:eastAsia="Times New Roman" w:hAnsi="Times New Roman" w:cs="Times New Roman"/>
          <w:sz w:val="23"/>
          <w:szCs w:val="23"/>
          <w:lang w:eastAsia="ru-RU"/>
        </w:rPr>
        <w:t>ФАООП УО имеет два варианта: федеральная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 (далее - ФАООП УО (вариант 1) и федеральная адаптированная основная общеобразовательная программа образования обучающихся с умеренной, тяжелой, глубокой умственной отсталостью (интеллектуальными нарушениями), тяжелыми и множественными нарушениями развития (вариант 2) (далее - ФАООП УО (вариант 2).</w:t>
      </w:r>
      <w:proofErr w:type="gramEnd"/>
    </w:p>
    <w:p w14:paraId="467719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Каждый вариант ФАООП УО содержит дифференцированные требования к структуре, результатам освоения и условиям ее реализации, обеспечивающие удовлетворение как общих, так и особых образовательных потребностей разных групп или отдельных обучающихся с умственной отсталостью, получение образования вне зависимости от выраженности основного нарушения, наличия других нарушений развития, места проживания обучающегося, вида образовательной организации. В соответствии с требованиями Стандарта образовательная организация может создавать для каждой нозологической группы два варианта АООП образования обучающихся с умственной отсталостью (интеллектуальными нарушениями) - варианты 1 и 2.</w:t>
      </w:r>
    </w:p>
    <w:p w14:paraId="621E7C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Обучающийся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получает в пролонгированные сроки образование по АООП (варианты 1 и 2),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w:t>
      </w:r>
    </w:p>
    <w:p w14:paraId="468B79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 основе Стандарта создается АООП, которая при необходимости индивидуализируется (специальная индивидуальная программа развития; далее -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p w14:paraId="6FB9CE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 xml:space="preserve">АООП для обучающихся с умственной отсталостью, имеющих инвалидность, дополняется индивидуальной программой реабилитации или </w:t>
      </w:r>
      <w:proofErr w:type="spellStart"/>
      <w:r w:rsidRPr="00CA6800">
        <w:rPr>
          <w:rFonts w:ascii="Times New Roman" w:eastAsia="Times New Roman" w:hAnsi="Times New Roman" w:cs="Times New Roman"/>
          <w:sz w:val="23"/>
          <w:szCs w:val="23"/>
          <w:lang w:eastAsia="ru-RU"/>
        </w:rPr>
        <w:t>абилитации</w:t>
      </w:r>
      <w:proofErr w:type="spellEnd"/>
      <w:r w:rsidRPr="00CA6800">
        <w:rPr>
          <w:rFonts w:ascii="Times New Roman" w:eastAsia="Times New Roman" w:hAnsi="Times New Roman" w:cs="Times New Roman"/>
          <w:sz w:val="23"/>
          <w:szCs w:val="23"/>
          <w:lang w:eastAsia="ru-RU"/>
        </w:rPr>
        <w:t xml:space="preserve"> инвалида (далее - ИПРА) в части создания специальных условий получения образования.</w:t>
      </w:r>
    </w:p>
    <w:p w14:paraId="463A89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одного из вариантов АООП образования обучающихся с умственной отсталостью (интеллектуальными нарушениями)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психолого-медико-педагогического обследования в порядке, установленном законодательством Российской Федерации.</w:t>
      </w:r>
    </w:p>
    <w:p w14:paraId="4EC57E46" w14:textId="77777777" w:rsidR="00CA6800" w:rsidRPr="00CA6800" w:rsidRDefault="00CA6800" w:rsidP="00CA6800">
      <w:pPr>
        <w:shd w:val="clear" w:color="auto" w:fill="FFFFFF"/>
        <w:spacing w:after="255" w:line="270" w:lineRule="atLeast"/>
        <w:outlineLvl w:val="2"/>
        <w:rPr>
          <w:rFonts w:ascii="Times New Roman" w:eastAsia="Times New Roman" w:hAnsi="Times New Roman" w:cs="Times New Roman"/>
          <w:b/>
          <w:bCs/>
          <w:color w:val="333333"/>
          <w:sz w:val="26"/>
          <w:szCs w:val="26"/>
          <w:lang w:eastAsia="ru-RU"/>
        </w:rPr>
      </w:pPr>
      <w:r w:rsidRPr="00CA6800">
        <w:rPr>
          <w:rFonts w:ascii="Times New Roman" w:eastAsia="Times New Roman" w:hAnsi="Times New Roman" w:cs="Times New Roman"/>
          <w:b/>
          <w:bCs/>
          <w:color w:val="333333"/>
          <w:sz w:val="26"/>
          <w:szCs w:val="26"/>
          <w:lang w:eastAsia="ru-RU"/>
        </w:rPr>
        <w:t>II. Целевой раздел ФАООП УО (вариант 1)</w:t>
      </w:r>
    </w:p>
    <w:p w14:paraId="098A26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Пояснительная записка.</w:t>
      </w:r>
    </w:p>
    <w:p w14:paraId="13F341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8.1. ФАООП УО (вариант 1) </w:t>
      </w:r>
      <w:proofErr w:type="gramStart"/>
      <w:r w:rsidRPr="00CA6800">
        <w:rPr>
          <w:rFonts w:ascii="Times New Roman" w:eastAsia="Times New Roman" w:hAnsi="Times New Roman" w:cs="Times New Roman"/>
          <w:sz w:val="23"/>
          <w:szCs w:val="23"/>
          <w:lang w:eastAsia="ru-RU"/>
        </w:rPr>
        <w:t>адресована</w:t>
      </w:r>
      <w:proofErr w:type="gramEnd"/>
      <w:r w:rsidRPr="00CA6800">
        <w:rPr>
          <w:rFonts w:ascii="Times New Roman" w:eastAsia="Times New Roman" w:hAnsi="Times New Roman" w:cs="Times New Roman"/>
          <w:sz w:val="23"/>
          <w:szCs w:val="23"/>
          <w:lang w:eastAsia="ru-RU"/>
        </w:rPr>
        <w:t xml:space="preserve"> обучающимся с легкой умственной отсталостью (интеллектуальными нарушениями), в том числе глухим, слабослышащим и позднооглохшим, слепым, слабовидящим, с нарушениями опорно-двигательного аппарата, с расстройствами аутистического спектра.</w:t>
      </w:r>
    </w:p>
    <w:p w14:paraId="763159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8.2. Цель реализации ФАООП УО (вариант 1) образования обучающихся с легкой умственной отсталостью (интеллектуальными нарушениями) - создание условий для максимального удовлетворения особых образовательных потребностей обучающихся, обеспечивающих усвоение ими социального и культурного опыта.</w:t>
      </w:r>
    </w:p>
    <w:p w14:paraId="5E473E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Достижение поставленной цели при разработке и реализации образовательной организацией АООП предусматривает решение следующих основных задач:</w:t>
      </w:r>
    </w:p>
    <w:p w14:paraId="6E4471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овладение обучающимися с легкой умственной отсталостью (интеллектуальными нарушениями) учебной деятельностью, обеспечивающей формирование жизненных компетенций;</w:t>
      </w:r>
      <w:proofErr w:type="gramEnd"/>
    </w:p>
    <w:p w14:paraId="52C2BF3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общей культуры, обеспечивающей разностороннее развитие их личности (нравственно-эстетическое, социально-личностное, интеллектуальное, физическое), в соответствии с принятыми в семье и обществе духовно-нравственными и социокультурными ценностями;</w:t>
      </w:r>
    </w:p>
    <w:p w14:paraId="142FB1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достижение планируемых результатов освоения АООП образования обучающимися с легкой умственной отсталостью (интеллектуальными нарушениями) с учетом их особых образовательных потребностей, а также индивидуальных особенностей и возможностей;</w:t>
      </w:r>
    </w:p>
    <w:p w14:paraId="04A704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выявление и развитие возможностей и </w:t>
      </w:r>
      <w:proofErr w:type="gramStart"/>
      <w:r w:rsidRPr="00CA6800">
        <w:rPr>
          <w:rFonts w:ascii="Times New Roman" w:eastAsia="Times New Roman" w:hAnsi="Times New Roman" w:cs="Times New Roman"/>
          <w:sz w:val="23"/>
          <w:szCs w:val="23"/>
          <w:lang w:eastAsia="ru-RU"/>
        </w:rPr>
        <w:t>способностей</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(интеллектуальными нарушениями), через организацию их общественно полезной деятельности, проведения спортивно-оздоровительной работы, организацию художественного творчества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соревнований;</w:t>
      </w:r>
    </w:p>
    <w:p w14:paraId="1666791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участие педагогических работников, обучающихся, их родителей (законных представителей) и общественности в проектировании и развитии </w:t>
      </w:r>
      <w:proofErr w:type="spellStart"/>
      <w:r w:rsidRPr="00CA6800">
        <w:rPr>
          <w:rFonts w:ascii="Times New Roman" w:eastAsia="Times New Roman" w:hAnsi="Times New Roman" w:cs="Times New Roman"/>
          <w:sz w:val="23"/>
          <w:szCs w:val="23"/>
          <w:lang w:eastAsia="ru-RU"/>
        </w:rPr>
        <w:t>внутришкольной</w:t>
      </w:r>
      <w:proofErr w:type="spellEnd"/>
      <w:r w:rsidRPr="00CA6800">
        <w:rPr>
          <w:rFonts w:ascii="Times New Roman" w:eastAsia="Times New Roman" w:hAnsi="Times New Roman" w:cs="Times New Roman"/>
          <w:sz w:val="23"/>
          <w:szCs w:val="23"/>
          <w:lang w:eastAsia="ru-RU"/>
        </w:rPr>
        <w:t xml:space="preserve"> социальной среды.</w:t>
      </w:r>
    </w:p>
    <w:p w14:paraId="7440B9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8.3. </w:t>
      </w:r>
      <w:proofErr w:type="gramStart"/>
      <w:r w:rsidRPr="00CA6800">
        <w:rPr>
          <w:rFonts w:ascii="Times New Roman" w:eastAsia="Times New Roman" w:hAnsi="Times New Roman" w:cs="Times New Roman"/>
          <w:sz w:val="23"/>
          <w:szCs w:val="23"/>
          <w:lang w:eastAsia="ru-RU"/>
        </w:rPr>
        <w:t>Общая характеристика ФАООП УО (вариант 1), разработанной с учетом особых образовательных потребностей обучающихся с умственной отсталостью (интеллектуальными нарушениями).</w:t>
      </w:r>
      <w:proofErr w:type="gramEnd"/>
    </w:p>
    <w:p w14:paraId="720BFD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Организация должна обеспечить требуемые для обучающихся условия обучения и воспитания с учетом имеющихся у них нарушений, в том числе нарушений слуха, зрения, опорно-двигательного аппарата, расстройств аутистического спектра.</w:t>
      </w:r>
    </w:p>
    <w:p w14:paraId="5113E2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ФАООП УО (вариант 1) включает обязательную часть и часть, формируемую участниками образовательных отношений.</w:t>
      </w:r>
    </w:p>
    <w:p w14:paraId="02D806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8.3.1. Сроки реализации ФАООП УО (вариант 1) для обучающихся с умственной отсталостью составляют (интеллектуальными нарушениями) 9-13 лет</w:t>
      </w:r>
      <w:proofErr w:type="gramStart"/>
      <w:r w:rsidRPr="00CA6800">
        <w:rPr>
          <w:rFonts w:ascii="Times New Roman" w:eastAsia="Times New Roman" w:hAnsi="Times New Roman" w:cs="Times New Roman"/>
          <w:sz w:val="20"/>
          <w:szCs w:val="20"/>
          <w:vertAlign w:val="superscript"/>
          <w:lang w:eastAsia="ru-RU"/>
        </w:rPr>
        <w:t>7</w:t>
      </w:r>
      <w:proofErr w:type="gramEnd"/>
      <w:r w:rsidRPr="00CA6800">
        <w:rPr>
          <w:rFonts w:ascii="Times New Roman" w:eastAsia="Times New Roman" w:hAnsi="Times New Roman" w:cs="Times New Roman"/>
          <w:sz w:val="23"/>
          <w:szCs w:val="23"/>
          <w:lang w:eastAsia="ru-RU"/>
        </w:rPr>
        <w:t>.</w:t>
      </w:r>
    </w:p>
    <w:p w14:paraId="3470D60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реализации ФАООП УО (вариант 1) может быть выделено два или три</w:t>
      </w:r>
    </w:p>
    <w:p w14:paraId="67D02F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этапа:</w:t>
      </w:r>
    </w:p>
    <w:p w14:paraId="38BEFBF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I этап - 1-4 классы и дополнительный класс;</w:t>
      </w:r>
    </w:p>
    <w:p w14:paraId="11D5F8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II этап - 5-9 классы;</w:t>
      </w:r>
    </w:p>
    <w:p w14:paraId="58BD16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III этап - 10-12 классы.</w:t>
      </w:r>
    </w:p>
    <w:p w14:paraId="691C3A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8.3.2. Цель первого этапа состоит в формировании основ предметных знаний и умений, коррекции недостатков психофизического развития обучающихся.</w:t>
      </w:r>
    </w:p>
    <w:p w14:paraId="7AFEFA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На данном этапе организуется первый дополнительный класс, деятельность которого направлена на решение </w:t>
      </w:r>
      <w:proofErr w:type="spellStart"/>
      <w:r w:rsidRPr="00CA6800">
        <w:rPr>
          <w:rFonts w:ascii="Times New Roman" w:eastAsia="Times New Roman" w:hAnsi="Times New Roman" w:cs="Times New Roman"/>
          <w:sz w:val="23"/>
          <w:szCs w:val="23"/>
          <w:lang w:eastAsia="ru-RU"/>
        </w:rPr>
        <w:t>диагностико</w:t>
      </w:r>
      <w:proofErr w:type="spellEnd"/>
      <w:r w:rsidRPr="00CA6800">
        <w:rPr>
          <w:rFonts w:ascii="Times New Roman" w:eastAsia="Times New Roman" w:hAnsi="Times New Roman" w:cs="Times New Roman"/>
          <w:sz w:val="23"/>
          <w:szCs w:val="23"/>
          <w:lang w:eastAsia="ru-RU"/>
        </w:rPr>
        <w:t>-пропедевтических задач:</w:t>
      </w:r>
    </w:p>
    <w:p w14:paraId="22D091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выявить индивидуальные возможности каждого обучающегося, особенности его психофизического развития, оказывающие влияние на овладение учебными умениями и навыками;</w:t>
      </w:r>
    </w:p>
    <w:p w14:paraId="365A62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сформировать у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физическую, социально-личностную, коммуникативную и интеллектуальную готовность к освоению АООП;</w:t>
      </w:r>
    </w:p>
    <w:p w14:paraId="4473C9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сформировать готовность к участию в систематических учебных занятиях, в разных формах группового и индивидуального взаимодействия с учителем и одноклассниками в урочное и внеурочное время;</w:t>
      </w:r>
    </w:p>
    <w:p w14:paraId="29083B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обогатить знания обучающихся о социальном и природном </w:t>
      </w:r>
      <w:proofErr w:type="gramStart"/>
      <w:r w:rsidRPr="00CA6800">
        <w:rPr>
          <w:rFonts w:ascii="Times New Roman" w:eastAsia="Times New Roman" w:hAnsi="Times New Roman" w:cs="Times New Roman"/>
          <w:sz w:val="23"/>
          <w:szCs w:val="23"/>
          <w:lang w:eastAsia="ru-RU"/>
        </w:rPr>
        <w:t>мире</w:t>
      </w:r>
      <w:proofErr w:type="gramEnd"/>
      <w:r w:rsidRPr="00CA6800">
        <w:rPr>
          <w:rFonts w:ascii="Times New Roman" w:eastAsia="Times New Roman" w:hAnsi="Times New Roman" w:cs="Times New Roman"/>
          <w:sz w:val="23"/>
          <w:szCs w:val="23"/>
          <w:lang w:eastAsia="ru-RU"/>
        </w:rPr>
        <w:t>, опыт в доступных видах детской деятельности (рисование, лепка, аппликация, ручной труд, игра).</w:t>
      </w:r>
    </w:p>
    <w:p w14:paraId="3BE190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8.3.3. Цель второго этапа направлена на расширение, углубление и систематизацию знаний и </w:t>
      </w:r>
      <w:proofErr w:type="gramStart"/>
      <w:r w:rsidRPr="00CA6800">
        <w:rPr>
          <w:rFonts w:ascii="Times New Roman" w:eastAsia="Times New Roman" w:hAnsi="Times New Roman" w:cs="Times New Roman"/>
          <w:sz w:val="23"/>
          <w:szCs w:val="23"/>
          <w:lang w:eastAsia="ru-RU"/>
        </w:rPr>
        <w:t>умений</w:t>
      </w:r>
      <w:proofErr w:type="gramEnd"/>
      <w:r w:rsidRPr="00CA6800">
        <w:rPr>
          <w:rFonts w:ascii="Times New Roman" w:eastAsia="Times New Roman" w:hAnsi="Times New Roman" w:cs="Times New Roman"/>
          <w:sz w:val="23"/>
          <w:szCs w:val="23"/>
          <w:lang w:eastAsia="ru-RU"/>
        </w:rPr>
        <w:t xml:space="preserve"> обучающихся в обязательных предметных областях, овладение некоторыми навыками адаптации в динамично изменяющемся и развивающемся мире.</w:t>
      </w:r>
    </w:p>
    <w:p w14:paraId="577CD6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8.3.4. Цель третьего этапа реализации ФАООП УО направлены на углубленную трудовую подготовку и социализацию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которые необходимы для их самостоятельной жизнедеятельности в социальной среде.</w:t>
      </w:r>
    </w:p>
    <w:p w14:paraId="540B49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 Планируемые результаты освоения обучающимися с легкой умственной отсталостью (интеллектуальными нарушениями).</w:t>
      </w:r>
    </w:p>
    <w:p w14:paraId="5016EA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9.1. Результаты освоения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 легкой умственной отсталостью АООП оцениваются как итоговые на момент завершения образования.</w:t>
      </w:r>
    </w:p>
    <w:p w14:paraId="1A31CE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Освоение обучающимися ФАООП УО (вариант 1) предполагает достижение ими двух видов результатов: личностных и предметных.</w:t>
      </w:r>
    </w:p>
    <w:p w14:paraId="03C597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структуре планируемых результатов ведущее место принадлежит личностным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14:paraId="4E4957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9.2. Личностные результаты освоения ФАООП УО (вариант 1)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14:paraId="6E9DB33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 личностным результатам освоения ФАООП УО (вариант 1) относятся:</w:t>
      </w:r>
    </w:p>
    <w:p w14:paraId="32F20E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осознание себя как гражданина России; формирование чувства гордости за свою Родину;</w:t>
      </w:r>
    </w:p>
    <w:p w14:paraId="0B1DF2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воспитание уважительного отношения к иному мнению, истории и культуре других народов;</w:t>
      </w:r>
    </w:p>
    <w:p w14:paraId="16ED2E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 </w:t>
      </w:r>
      <w:proofErr w:type="spellStart"/>
      <w:r w:rsidRPr="00CA6800">
        <w:rPr>
          <w:rFonts w:ascii="Times New Roman" w:eastAsia="Times New Roman" w:hAnsi="Times New Roman" w:cs="Times New Roman"/>
          <w:sz w:val="23"/>
          <w:szCs w:val="23"/>
          <w:lang w:eastAsia="ru-RU"/>
        </w:rPr>
        <w:t>сформированность</w:t>
      </w:r>
      <w:proofErr w:type="spellEnd"/>
      <w:r w:rsidRPr="00CA6800">
        <w:rPr>
          <w:rFonts w:ascii="Times New Roman" w:eastAsia="Times New Roman" w:hAnsi="Times New Roman" w:cs="Times New Roman"/>
          <w:sz w:val="23"/>
          <w:szCs w:val="23"/>
          <w:lang w:eastAsia="ru-RU"/>
        </w:rPr>
        <w:t xml:space="preserve"> адекватных представлений о собственных возможностях, о насущно необходимом жизнеобеспечении;</w:t>
      </w:r>
    </w:p>
    <w:p w14:paraId="24127DF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 овладение начальными навыками адаптации в динамично изменяющемся и развивающемся мире;</w:t>
      </w:r>
    </w:p>
    <w:p w14:paraId="74768CD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овладение социально-бытовыми навыками, используемыми в повседневной жизни;</w:t>
      </w:r>
    </w:p>
    <w:p w14:paraId="030541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владение навыками коммуникации и принятыми нормами социального взаимодействия, в том числе владение вербальными и невербальными коммуникативными компетенциями, использование доступных информационных технологий для коммуникации;</w:t>
      </w:r>
    </w:p>
    <w:p w14:paraId="7BA758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 способность к осмыслению социального окружения, своего места в нем, принятие соответствующих возрасту ценностей и социальных ролей;</w:t>
      </w:r>
    </w:p>
    <w:p w14:paraId="5DFFE5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 принятие и освоение социальной роли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проявление социально значимых мотивов учебной деятельности;</w:t>
      </w:r>
    </w:p>
    <w:p w14:paraId="3D1A9F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9) </w:t>
      </w:r>
      <w:proofErr w:type="spellStart"/>
      <w:r w:rsidRPr="00CA6800">
        <w:rPr>
          <w:rFonts w:ascii="Times New Roman" w:eastAsia="Times New Roman" w:hAnsi="Times New Roman" w:cs="Times New Roman"/>
          <w:sz w:val="23"/>
          <w:szCs w:val="23"/>
          <w:lang w:eastAsia="ru-RU"/>
        </w:rPr>
        <w:t>сформированность</w:t>
      </w:r>
      <w:proofErr w:type="spellEnd"/>
      <w:r w:rsidRPr="00CA6800">
        <w:rPr>
          <w:rFonts w:ascii="Times New Roman" w:eastAsia="Times New Roman" w:hAnsi="Times New Roman" w:cs="Times New Roman"/>
          <w:sz w:val="23"/>
          <w:szCs w:val="23"/>
          <w:lang w:eastAsia="ru-RU"/>
        </w:rPr>
        <w:t xml:space="preserve"> навыков сотрудничества с взрослыми и сверстниками в разных социальных ситуациях;</w:t>
      </w:r>
    </w:p>
    <w:p w14:paraId="415745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10) способность к осмыслению картины мира, ее временно-пространственной организации; формирование целостного, социально ориентированного взгляда на мир в его органичном единстве природной и социальной частей;</w:t>
      </w:r>
    </w:p>
    <w:p w14:paraId="4C110B4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11) воспитание эстетических потребностей, ценностей и чувств;</w:t>
      </w:r>
    </w:p>
    <w:p w14:paraId="44EB42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12) развитие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w:t>
      </w:r>
    </w:p>
    <w:p w14:paraId="105DEF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13) </w:t>
      </w:r>
      <w:proofErr w:type="spellStart"/>
      <w:r w:rsidRPr="00CA6800">
        <w:rPr>
          <w:rFonts w:ascii="Times New Roman" w:eastAsia="Times New Roman" w:hAnsi="Times New Roman" w:cs="Times New Roman"/>
          <w:sz w:val="23"/>
          <w:szCs w:val="23"/>
          <w:lang w:eastAsia="ru-RU"/>
        </w:rPr>
        <w:t>сформированность</w:t>
      </w:r>
      <w:proofErr w:type="spellEnd"/>
      <w:r w:rsidRPr="00CA6800">
        <w:rPr>
          <w:rFonts w:ascii="Times New Roman" w:eastAsia="Times New Roman" w:hAnsi="Times New Roman" w:cs="Times New Roman"/>
          <w:sz w:val="23"/>
          <w:szCs w:val="23"/>
          <w:lang w:eastAsia="ru-RU"/>
        </w:rPr>
        <w:t xml:space="preserve">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7EAF97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14) проявление готовности к самостоятельной жизни.</w:t>
      </w:r>
    </w:p>
    <w:p w14:paraId="315501D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9.3. Предметные результаты освоения ФАООП УО (вариант 1) образования включают освоенные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знания и умения, специфичные для каждой предметной области, готовность их применения. Предметные результаты обучающихся с легкой умственной отсталостью не являются основным критерием при принятии решения о переводе обучающегося в следующий класс, но рассматриваются как одна из составляющих при оценке итоговых достижений.</w:t>
      </w:r>
    </w:p>
    <w:p w14:paraId="0C42E4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ФАООП УО (вариант 1) определяет два уровня овладения предметными результатами: минимальный и достаточный.</w:t>
      </w:r>
    </w:p>
    <w:p w14:paraId="7D5615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Минимальный уровень является обязательным для большинства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Вместе с тем, отсутствие достижения этого уровня отдельными обучающимися по отдельным предметам не является препятствием к получению ими образования по этому варианту программы. В том случае, если обучающийся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образовательная организация может перевести обучающегося на </w:t>
      </w:r>
      <w:proofErr w:type="gramStart"/>
      <w:r w:rsidRPr="00CA6800">
        <w:rPr>
          <w:rFonts w:ascii="Times New Roman" w:eastAsia="Times New Roman" w:hAnsi="Times New Roman" w:cs="Times New Roman"/>
          <w:sz w:val="23"/>
          <w:szCs w:val="23"/>
          <w:lang w:eastAsia="ru-RU"/>
        </w:rPr>
        <w:t>обучение по</w:t>
      </w:r>
      <w:proofErr w:type="gramEnd"/>
      <w:r w:rsidRPr="00CA6800">
        <w:rPr>
          <w:rFonts w:ascii="Times New Roman" w:eastAsia="Times New Roman" w:hAnsi="Times New Roman" w:cs="Times New Roman"/>
          <w:sz w:val="23"/>
          <w:szCs w:val="23"/>
          <w:lang w:eastAsia="ru-RU"/>
        </w:rPr>
        <w:t xml:space="preserve"> индивидуальному плану или на АООП (вариант 2).</w:t>
      </w:r>
    </w:p>
    <w:p w14:paraId="6A864C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9.4. Минимальный и достаточный уровни достижения предметных результатов по предметной области "Язык и речевая практика" на конец обучения в младших классах (IV класс).</w:t>
      </w:r>
    </w:p>
    <w:p w14:paraId="3D4392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9.4.1. Минимальный уровень:</w:t>
      </w:r>
    </w:p>
    <w:p w14:paraId="644A7D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гласных и согласных звуков и букв; ударных и безударных согласных звуков; оппозиционных согласных по звонкости-глухости, твердости-мягкости;</w:t>
      </w:r>
    </w:p>
    <w:p w14:paraId="18B576A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деление слов на слоги для переноса;</w:t>
      </w:r>
    </w:p>
    <w:p w14:paraId="04956D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списывание по слогам и целыми словами с рукописного и печатного текста с орфографическим проговариванием;</w:t>
      </w:r>
    </w:p>
    <w:p w14:paraId="73A83D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запись под диктовку слов и коротких предложений (2-4 слова) с изученными орфограммами;</w:t>
      </w:r>
    </w:p>
    <w:p w14:paraId="185C72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обозначение мягкости и твердости согласных звуков на письме гласными буквами и буквой "ь" (после предварительной отработки);</w:t>
      </w:r>
    </w:p>
    <w:p w14:paraId="2DA0BA5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дифференциация и подбор слов, обозначающих предметы, действия, признаки;</w:t>
      </w:r>
    </w:p>
    <w:p w14:paraId="0A1882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предложений, восстановление в них нарушенного порядка слов с ориентацией на серию сюжетных картинок;</w:t>
      </w:r>
    </w:p>
    <w:p w14:paraId="6962AA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выделение из текста предложений на заданную тему;</w:t>
      </w:r>
    </w:p>
    <w:p w14:paraId="093BFD4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обсуждении темы текста и выбора заголовка к нему;</w:t>
      </w:r>
    </w:p>
    <w:p w14:paraId="5D7176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осознанное и правильное чтение текста вслух по слогам и целыми словами;</w:t>
      </w:r>
    </w:p>
    <w:p w14:paraId="64DAD1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пересказ содержания прочитанного текста по вопросам;</w:t>
      </w:r>
    </w:p>
    <w:p w14:paraId="399D67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коллективной работе по оценке поступков героев и событий;</w:t>
      </w:r>
    </w:p>
    <w:p w14:paraId="66946C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выразительное чтение наизусть 5-7 коротких стихотворений;</w:t>
      </w:r>
    </w:p>
    <w:p w14:paraId="670F75A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формулировка просьб и желаний с использованием этикетных слов и выражений;</w:t>
      </w:r>
    </w:p>
    <w:p w14:paraId="572221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ролевых играх в соответствии с речевыми возможностями;</w:t>
      </w:r>
    </w:p>
    <w:p w14:paraId="536DDE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восприятие на слух сказок и рассказов; ответы на вопросы педагогического работника по их содержанию с опорой на иллюстративный материал;</w:t>
      </w:r>
    </w:p>
    <w:p w14:paraId="38FB3B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выразительное произнесение </w:t>
      </w:r>
      <w:proofErr w:type="spellStart"/>
      <w:r w:rsidRPr="00CA6800">
        <w:rPr>
          <w:rFonts w:ascii="Times New Roman" w:eastAsia="Times New Roman" w:hAnsi="Times New Roman" w:cs="Times New Roman"/>
          <w:sz w:val="23"/>
          <w:szCs w:val="23"/>
          <w:lang w:eastAsia="ru-RU"/>
        </w:rPr>
        <w:t>чистоговорок</w:t>
      </w:r>
      <w:proofErr w:type="spellEnd"/>
      <w:r w:rsidRPr="00CA6800">
        <w:rPr>
          <w:rFonts w:ascii="Times New Roman" w:eastAsia="Times New Roman" w:hAnsi="Times New Roman" w:cs="Times New Roman"/>
          <w:sz w:val="23"/>
          <w:szCs w:val="23"/>
          <w:lang w:eastAsia="ru-RU"/>
        </w:rPr>
        <w:t>, коротких стихотворений с опорой на образец чтения педагогического работника;</w:t>
      </w:r>
    </w:p>
    <w:p w14:paraId="192EAAD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участие в беседах на темы, близкие личному опыту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w:t>
      </w:r>
    </w:p>
    <w:p w14:paraId="2E5C6E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ответы на вопросы педагогического работника по содержанию прослушанных и (или) просмотренных радио- и телепередач.</w:t>
      </w:r>
    </w:p>
    <w:p w14:paraId="2B0A8B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9.4.2. Достаточный уровень:</w:t>
      </w:r>
    </w:p>
    <w:p w14:paraId="4E98F9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звуков и букв;</w:t>
      </w:r>
    </w:p>
    <w:p w14:paraId="5DB48CF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характеристика гласных и согласных звуков с опорой на образец и опорную схему;</w:t>
      </w:r>
    </w:p>
    <w:p w14:paraId="729173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списывание рукописного и печатного текста целыми словами с орфографическим проговариванием;</w:t>
      </w:r>
    </w:p>
    <w:p w14:paraId="50F647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запись под диктовку текста, включающего слова с изученными орфограммами (30-35 слов);</w:t>
      </w:r>
    </w:p>
    <w:p w14:paraId="1326C9F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дифференциация и подбор слов различных категорий по вопросу и грамматическому значению (название предметов, действий и признаков предметов);</w:t>
      </w:r>
    </w:p>
    <w:p w14:paraId="521F31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и распространение предложений, установление связи между словами с помощью педагогического работника, постановка знаков препинания в конце предложения (точка, вопросительный и восклицательный знак);</w:t>
      </w:r>
    </w:p>
    <w:p w14:paraId="11AE25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деление текста на предложения;</w:t>
      </w:r>
    </w:p>
    <w:p w14:paraId="60D022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выделение темы текста (о чём идет речь), выбор одного заголовка из нескольких, подходящего по смыслу;</w:t>
      </w:r>
    </w:p>
    <w:p w14:paraId="2BD45D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самостоятельная запись 3-4 предложений из составленного текста после его анализа;</w:t>
      </w:r>
    </w:p>
    <w:p w14:paraId="0D0687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14:paraId="4E9B17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ответы на вопросы педагогического работника по прочитанному тексту;</w:t>
      </w:r>
    </w:p>
    <w:p w14:paraId="2ECF2A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основной мысли текста после предварительного его анализа;</w:t>
      </w:r>
    </w:p>
    <w:p w14:paraId="5C9F65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чтение текста молча с выполнением заданий педагогического работника;</w:t>
      </w:r>
    </w:p>
    <w:p w14:paraId="6A0E142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главных действующих лиц произведения; элементарная оценка их поступков;</w:t>
      </w:r>
    </w:p>
    <w:p w14:paraId="392884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чтение диалогов по ролям с использованием некоторых средств устной выразительности (после предварительного разбора);</w:t>
      </w:r>
    </w:p>
    <w:p w14:paraId="627686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пересказ текста по частям с опорой на вопросы педагогического работника, картинный план или иллюстрацию;</w:t>
      </w:r>
    </w:p>
    <w:p w14:paraId="7805BE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выразительное чтение наизусть 7-8 стихотворений;</w:t>
      </w:r>
    </w:p>
    <w:p w14:paraId="0F611B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содержания небольших по объему сказок, рассказов и стихотворений; ответы на вопросы;</w:t>
      </w:r>
    </w:p>
    <w:p w14:paraId="1B70C2E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содержания детских радио- и телепередач, ответы на вопросы педагогического работника;</w:t>
      </w:r>
    </w:p>
    <w:p w14:paraId="4FF1CAB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правильных средств интонации с опорой на образец речи педагогического работника и анализ речевой ситуации;</w:t>
      </w:r>
    </w:p>
    <w:p w14:paraId="09FAD4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активное участие в диалогах по темам речевых ситуаций;</w:t>
      </w:r>
    </w:p>
    <w:p w14:paraId="76B817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высказывание своих просьб и желаний; выполнение речевых действий (приветствия, прощания, извинения), используя соответствующие этикетные слова и выражения;</w:t>
      </w:r>
    </w:p>
    <w:p w14:paraId="0F5D4AC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коллективном составлении рассказа или сказки по темам речевых ситуаций;</w:t>
      </w:r>
    </w:p>
    <w:p w14:paraId="09096C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рассказов с опорой на картинный или картинно-символический план.</w:t>
      </w:r>
    </w:p>
    <w:p w14:paraId="49A3F3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9.5. Минимальный и достаточный уровни достижения предметных результатов по предметной области "Язык и речевая практика" на конец обучения (IX класс).</w:t>
      </w:r>
    </w:p>
    <w:p w14:paraId="31B69D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9.5.1. Минимальный уровень:</w:t>
      </w:r>
    </w:p>
    <w:p w14:paraId="45C9439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отличительных грамматических признаков основных частей слова;</w:t>
      </w:r>
    </w:p>
    <w:p w14:paraId="5532AA2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разбор слова с опорой на представленный образец, схему, вопросы педагогического работника;</w:t>
      </w:r>
    </w:p>
    <w:p w14:paraId="13B5AF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образование слов с новым значением с опорой на образец;</w:t>
      </w:r>
    </w:p>
    <w:p w14:paraId="3C1F35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грамматических разрядах слов;</w:t>
      </w:r>
    </w:p>
    <w:p w14:paraId="144EF9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изученных частей речи по вопросу и значению;</w:t>
      </w:r>
    </w:p>
    <w:p w14:paraId="34B3EC3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14:paraId="7578D03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различных конструкций предложений с опорой на представленный образец;</w:t>
      </w:r>
    </w:p>
    <w:p w14:paraId="36D7D1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смысловых связей в словосочетании по образцу, вопросам педагогического работника;</w:t>
      </w:r>
    </w:p>
    <w:p w14:paraId="107CA7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главных и второстепенных членов предложения без деления на виды (с помощью педагогического работника);</w:t>
      </w:r>
    </w:p>
    <w:p w14:paraId="1939BFF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однородных членов предложения;</w:t>
      </w:r>
    </w:p>
    <w:p w14:paraId="578717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различение предложений, разных по интонации;</w:t>
      </w:r>
    </w:p>
    <w:p w14:paraId="749BFF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предложений, различных по цели высказывания (с помощью педагогического работника);</w:t>
      </w:r>
    </w:p>
    <w:p w14:paraId="1FB157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обсуждении фактического материала высказывания, необходимого для раскрытия его темы и основной мысли;</w:t>
      </w:r>
    </w:p>
    <w:p w14:paraId="718714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одного заголовка из нескольких предложенных, соответствующих теме текста;</w:t>
      </w:r>
    </w:p>
    <w:p w14:paraId="6619720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оформление изученных видов деловых бумаг с опорой на представленный образец;</w:t>
      </w:r>
    </w:p>
    <w:p w14:paraId="7938EDB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14:paraId="180501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14:paraId="131EA6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осознанное чтение в темпе, приближенном к темпу устной речи, доступных по содержанию текстов (после предварительной подготовки);</w:t>
      </w:r>
    </w:p>
    <w:p w14:paraId="19E107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темы произведения (под руководством педагогического работника);</w:t>
      </w:r>
    </w:p>
    <w:p w14:paraId="68D8E3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ответы на вопросы педагогического работника по фактическому содержанию произведения своими словами;</w:t>
      </w:r>
    </w:p>
    <w:p w14:paraId="6397CF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коллективном составлении словесно-логического плана прочитанного и разобранного под руководством педагогического работника текста;</w:t>
      </w:r>
    </w:p>
    <w:p w14:paraId="520674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пересказ текста по частям на основе коллективно составленного плана (с помощью педагогического работника);</w:t>
      </w:r>
    </w:p>
    <w:p w14:paraId="5CC00B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заголовка к пунктам плана из нескольких предложенных;</w:t>
      </w:r>
    </w:p>
    <w:p w14:paraId="4E9091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последовательности событий в произведении;</w:t>
      </w:r>
    </w:p>
    <w:p w14:paraId="1B3674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главных героев текста;</w:t>
      </w:r>
    </w:p>
    <w:p w14:paraId="132935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элементарной характеристики героя на основе предложенного плана и по вопросам педагогического работника;</w:t>
      </w:r>
    </w:p>
    <w:p w14:paraId="2EF73EB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незнакомых слов и выражений, объяснение их значения с помощью педагогического работника;</w:t>
      </w:r>
    </w:p>
    <w:p w14:paraId="5E2E58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заучивание стихотворений наизусть (7-9);</w:t>
      </w:r>
    </w:p>
    <w:p w14:paraId="330F051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чтение небольших по объему и несложных по содержанию произведений для внеклассного чтения, выполнение посильных заданий.</w:t>
      </w:r>
    </w:p>
    <w:p w14:paraId="6243AA5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9.5.2. Достаточный уровень:</w:t>
      </w:r>
    </w:p>
    <w:p w14:paraId="58EB65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значимых частей слова и их дифференцировка по существенным признакам;</w:t>
      </w:r>
    </w:p>
    <w:p w14:paraId="5995AD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разбор слова по составу с использованием опорных схем;</w:t>
      </w:r>
    </w:p>
    <w:p w14:paraId="5E201B9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образование слов с новым значением, относящихся к разным частям речи, с использованием приставок и суффиксов с опорой на схему;</w:t>
      </w:r>
    </w:p>
    <w:p w14:paraId="10CF3D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дифференцировка слов, относящихся к различным частям речи по существенным признакам;</w:t>
      </w:r>
    </w:p>
    <w:p w14:paraId="797F18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некоторых грамматических признаков изученных частей (существительного, прилагательного, глагола) речи по опорной схеме или вопросам педагогического работника;</w:t>
      </w:r>
    </w:p>
    <w:p w14:paraId="1BC9A5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орфографической трудности в слове и решение орографической задачи (под руководством педагогического работника);</w:t>
      </w:r>
    </w:p>
    <w:p w14:paraId="21D09B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орфографическим словарем для уточнения написания слова;</w:t>
      </w:r>
    </w:p>
    <w:p w14:paraId="5AF25BD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простых распространенных и сложных предложений по схеме, опорным словам, на предложенную тему;</w:t>
      </w:r>
    </w:p>
    <w:p w14:paraId="1EBA7FA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смысловых связей в несложных по содержанию и структуре предложениях (не более 4-5 слов) по вопросам педагогического работника, опорной схеме;</w:t>
      </w:r>
    </w:p>
    <w:p w14:paraId="73C012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главных и второстепенных членов предложения с использованием опорных схем;</w:t>
      </w:r>
    </w:p>
    <w:p w14:paraId="2A83EAA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предложений с однородными членами с опорой на образец;</w:t>
      </w:r>
    </w:p>
    <w:p w14:paraId="21CEF0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предложений, разных по интонации с опорой на образец;</w:t>
      </w:r>
    </w:p>
    <w:p w14:paraId="1AF4D48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предложений (с помощью педагогического работника) различных по цели высказывания;</w:t>
      </w:r>
    </w:p>
    <w:p w14:paraId="3D8AF0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фактического материала, необходимого для раскрытия темы текста;</w:t>
      </w:r>
    </w:p>
    <w:p w14:paraId="163FF35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фактического материала, необходимого для раскрытия основной мысли текста (с помощью педагогического работника);</w:t>
      </w:r>
    </w:p>
    <w:p w14:paraId="2E6635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одного заголовка из нескольких предложенных, соответствующих теме и основной мысли текста;</w:t>
      </w:r>
    </w:p>
    <w:p w14:paraId="221C8F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оформление всех видов изученных деловых бумаг;</w:t>
      </w:r>
    </w:p>
    <w:p w14:paraId="3CCC73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изложений повествовательных текстов и текстов с элементами описания и рассуждения после предварительного разбора (до 70 слов);</w:t>
      </w:r>
    </w:p>
    <w:p w14:paraId="0A87A8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14:paraId="1162D3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осознанное и беглое чтение вслух, с соблюдением некоторых усвоенных норм орфоэпии;</w:t>
      </w:r>
    </w:p>
    <w:p w14:paraId="174B58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ответы на вопросы педагогического работника своими словами и словами автора (выборочное чтение);</w:t>
      </w:r>
    </w:p>
    <w:p w14:paraId="408E544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темы художественного произведения;</w:t>
      </w:r>
    </w:p>
    <w:p w14:paraId="2F4504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определение основной мысли произведения (с помощью педагогического работника);</w:t>
      </w:r>
    </w:p>
    <w:p w14:paraId="05BF57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деление на части несложного по структуре и содержанию текста;</w:t>
      </w:r>
    </w:p>
    <w:p w14:paraId="1881E3C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формулировка заголовков пунктов плана (с помощью педагогического работника);</w:t>
      </w:r>
    </w:p>
    <w:p w14:paraId="4A0AFF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главных и второстепенных героев произведения с элементарным обоснованием;</w:t>
      </w:r>
    </w:p>
    <w:p w14:paraId="22F918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педагогического работника);</w:t>
      </w:r>
    </w:p>
    <w:p w14:paraId="49285E1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пересказ текста по коллективно составленному плану;</w:t>
      </w:r>
    </w:p>
    <w:p w14:paraId="2CAF261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непонятных слов и выражений, объяснение их значения и смысла с опорой на контекст;</w:t>
      </w:r>
    </w:p>
    <w:p w14:paraId="565563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ориентировка в круге доступного чтения; выбор интересующей литературы (с помощью педагогического работника); самостоятельное чтение художественной литературы;</w:t>
      </w:r>
    </w:p>
    <w:p w14:paraId="24D043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наизусть 10-12 стихотворений и 1 прозаического отрывка.</w:t>
      </w:r>
    </w:p>
    <w:p w14:paraId="64BEBD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9.6. Минимальный и достаточный уровни достижения предметных результатов по предметной области "Язык и речевая практика" на конец обучения (XII класс).</w:t>
      </w:r>
    </w:p>
    <w:p w14:paraId="047594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9.6.1. Минимальный уровень:</w:t>
      </w:r>
    </w:p>
    <w:p w14:paraId="2DCDE7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языке как основном средстве человеческого общения;</w:t>
      </w:r>
    </w:p>
    <w:p w14:paraId="4F3D01F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образование слов с новым значением с опорой на образец и включение их в различные контексты для решения коммуникативно-речевых задач;</w:t>
      </w:r>
    </w:p>
    <w:p w14:paraId="7281CD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однокоренных слов для более точной передачи мысли в устных и письменных текстах;</w:t>
      </w:r>
    </w:p>
    <w:p w14:paraId="78C406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изученных грамматических категорий при передаче чужих и собственных мыслей;</w:t>
      </w:r>
    </w:p>
    <w:p w14:paraId="133888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14:paraId="7ADB5F2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и составление предложений с различным целевым назначением с опорой на представленный образец;</w:t>
      </w:r>
    </w:p>
    <w:p w14:paraId="4CDEB53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первоначальные представления о стилях речи (разговорном, деловом, художественном);</w:t>
      </w:r>
    </w:p>
    <w:p w14:paraId="16DAA2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обсуждении и отбор фактического материала (с помощью педагогического работника), необходимого для раскрытия темы и основной мысли текста при решении коммуникативных задач;</w:t>
      </w:r>
    </w:p>
    <w:p w14:paraId="5C90201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одного заголовка из нескольких предложенных, соответствующих теме текста;</w:t>
      </w:r>
    </w:p>
    <w:p w14:paraId="202CB3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оформление изученных видов деловых бумаг с опорой на представленный образец;</w:t>
      </w:r>
    </w:p>
    <w:p w14:paraId="6DE974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письмо небольших по объему изложений повествовательного текста и повествовательного текста с элементами описания (70-90 слов) после предварительного обсуждения (отработки) всех компонентов текста;</w:t>
      </w:r>
    </w:p>
    <w:p w14:paraId="30175B8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и письмо небольших по объему сочинений (60-70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 для решения коммуникативных задач;</w:t>
      </w:r>
    </w:p>
    <w:p w14:paraId="0B1EA3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и осознанное чтение текста вслух, в темпе, обеспечивающем его понимание;</w:t>
      </w:r>
    </w:p>
    <w:p w14:paraId="3177442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осознанное чтение молча доступных по содержанию текстов;</w:t>
      </w:r>
    </w:p>
    <w:p w14:paraId="477F6E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обсуждении прослушанного и (или) прочитанного текста (ответы на вопросы, высказывание собственного мнения, выслушивание мнений обучающихся с соблюдением правил речевого этикета и правил работы в группе), опираясь на содержание текста или личный опыт;</w:t>
      </w:r>
    </w:p>
    <w:p w14:paraId="7EBF23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смысловых отношений между поступками героев, событиями (с помощью педагогического работника);</w:t>
      </w:r>
    </w:p>
    <w:p w14:paraId="05D040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определение темы произведения;</w:t>
      </w:r>
    </w:p>
    <w:p w14:paraId="2146B5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основной мысли произведения (с помощью педагогического работника);</w:t>
      </w:r>
    </w:p>
    <w:p w14:paraId="30AD00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редактирование заголовков пунктов плана в соответствии с темой и основной мысли произведения (части текста);</w:t>
      </w:r>
    </w:p>
    <w:p w14:paraId="7802DA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деление на части несложных по структуре и содержанию текстов (с помощью педагогического работника) на основе готового плана после предварительного анализа;</w:t>
      </w:r>
    </w:p>
    <w:p w14:paraId="20848FE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ответы на вопросы по содержанию произведения своими словами и с использованием слов автора;</w:t>
      </w:r>
    </w:p>
    <w:p w14:paraId="189073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собственного отношения к героям (герою) произведения и их поступкам (с помощью педагогического работника);</w:t>
      </w:r>
    </w:p>
    <w:p w14:paraId="78AB90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пересказ текста по частям на основе коллективно составленного плана и после предварительного анализа;</w:t>
      </w:r>
    </w:p>
    <w:p w14:paraId="68E39A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непонятных слов и выражений, объяснение их значения и смысла с опорой на контекст;</w:t>
      </w:r>
    </w:p>
    <w:p w14:paraId="7E9804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наизусть одного (небольшого по объему) прозаического отрывка и 10-и стихотворений;</w:t>
      </w:r>
    </w:p>
    <w:p w14:paraId="28EB27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интересующей литературы (с помощью взрослого); самостоятельное чтение небольших по объему и несложных по содержанию художественных произведений и научно-популярных текстов, выполнение посильных заданий.</w:t>
      </w:r>
    </w:p>
    <w:p w14:paraId="604E35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9.6.2. Достаточный уровень:</w:t>
      </w:r>
    </w:p>
    <w:p w14:paraId="335D67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первоначальные знания о языке как основном средстве человеческого общения;</w:t>
      </w:r>
    </w:p>
    <w:p w14:paraId="215F8E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образование слов с новым значением, относящихся к разным частям речи, с опорой на схему и их дальнейшее использование для более точной и правильной передачи чужих и собственных мыслей;</w:t>
      </w:r>
    </w:p>
    <w:p w14:paraId="69E89E8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устных письменных текстов разных типов - описание, повествование, рассуждение (под руководством педагогического работника);</w:t>
      </w:r>
    </w:p>
    <w:p w14:paraId="1C1594B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всех изученных грамматических категорий при передаче чужих и собственных мыслей в текстах, относящихся к разным стилям речи;</w:t>
      </w:r>
    </w:p>
    <w:p w14:paraId="02F68F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орфографической трудности в слове и решение орографической задачи (под руководством педагогического работника);</w:t>
      </w:r>
    </w:p>
    <w:p w14:paraId="47DB323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орфографическим словарем для уточнения написания слова;</w:t>
      </w:r>
    </w:p>
    <w:p w14:paraId="3F21C31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составление предложений различных по интонации и цели высказывания для решения коммуникативных практически значимых задач;</w:t>
      </w:r>
    </w:p>
    <w:p w14:paraId="0D4738A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фактического материала, необходимого для раскрытия темы текста;</w:t>
      </w:r>
    </w:p>
    <w:p w14:paraId="005547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фактического материала, необходимого для раскрытия основной мысли текста (с помощью педагогического работника);</w:t>
      </w:r>
    </w:p>
    <w:p w14:paraId="62B5CA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одного заголовка из нескольких предложенных, соответствующих теме и основной мысли текста;</w:t>
      </w:r>
    </w:p>
    <w:p w14:paraId="731D1A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цели устного и письменного текста для решения коммуникативных задач;</w:t>
      </w:r>
    </w:p>
    <w:p w14:paraId="3E8B7E4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языковых средств (с помощью педагогического работника), соответствующих типу текста и стилю речи (без называния терминов) для решения коммуникативно-речевых задач;</w:t>
      </w:r>
    </w:p>
    <w:p w14:paraId="0878F4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оформление всех видов изученных деловых бумаг;</w:t>
      </w:r>
    </w:p>
    <w:p w14:paraId="233BBED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изложений повествовательных текстов и текстов с элементами описания и рассуждения после предварительного разбора (80-100 слов);</w:t>
      </w:r>
    </w:p>
    <w:p w14:paraId="4614C7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(70-80 слов);</w:t>
      </w:r>
    </w:p>
    <w:p w14:paraId="26353B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беглое и осознанное чтение доступных художественных и научно-познавательных текстов вслух и молча;</w:t>
      </w:r>
    </w:p>
    <w:p w14:paraId="6337C54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разных видов чтения (изучающее (смысловое), выборочное, поисковое);</w:t>
      </w:r>
    </w:p>
    <w:p w14:paraId="6D9949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овладение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14:paraId="2CA7AEF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осознанное восприятие и оценка содержания и специфики различных текстов, участие в их обсуждении;</w:t>
      </w:r>
    </w:p>
    <w:p w14:paraId="37F0269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целенаправленное и осознанное восприятие произведений живописи и музыки, близких по тематике художественным текстам;</w:t>
      </w:r>
    </w:p>
    <w:p w14:paraId="1305B8D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активное участие в диалоге, построенном на основе прочитанного и разобранного текста;</w:t>
      </w:r>
    </w:p>
    <w:p w14:paraId="5D91C4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умение оценивать изложенные в произведении факты и явления с аргументацией своей точки зрения;</w:t>
      </w:r>
    </w:p>
    <w:p w14:paraId="3C3540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 делить на части несложный по структуре и содержанию текст;</w:t>
      </w:r>
    </w:p>
    <w:p w14:paraId="6209B6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самостоятельный выбор (или с помощью педагогического работника) интересующей литературы;</w:t>
      </w:r>
    </w:p>
    <w:p w14:paraId="29AFAD6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самостоятельное чтение выбранной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художественной и научно-художественной литературы с последующим ее обсуждением;</w:t>
      </w:r>
    </w:p>
    <w:p w14:paraId="539C38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пользование справочными источниками для получения дополнительной информации;</w:t>
      </w:r>
    </w:p>
    <w:p w14:paraId="2B3968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составление краткого отзыва на прочитанное произведение;</w:t>
      </w:r>
    </w:p>
    <w:p w14:paraId="547843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заучивание наизусть стихотворений и отрывков из прозаических произведений (соответственно 12 и 3).</w:t>
      </w:r>
    </w:p>
    <w:p w14:paraId="24D173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9.7. Минимальный и достаточный уровни достижения предметных результатов по предметной области "Математика" на конец обучения в младших классах (IV класс).</w:t>
      </w:r>
    </w:p>
    <w:p w14:paraId="125137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9.7.1. Минимальный уровень:</w:t>
      </w:r>
    </w:p>
    <w:p w14:paraId="50C28C0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числового ряда 1-100 в прямом порядке; откладывание любых чисел в пределах 100, с использованием счетного материала;</w:t>
      </w:r>
    </w:p>
    <w:p w14:paraId="52832F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компонентов сложения, вычитания, умножения, деления;</w:t>
      </w:r>
    </w:p>
    <w:p w14:paraId="0DAFFF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смысла арифметических действий сложения и вычитания, умножения и деления (на равные части).</w:t>
      </w:r>
    </w:p>
    <w:p w14:paraId="33F34B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таблицы умножения однозначных чисел до 5;</w:t>
      </w:r>
    </w:p>
    <w:p w14:paraId="179BDD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связи таблиц умножения и деления, пользование таблицами умножения на печатной основе для нахождения произведения и частного;</w:t>
      </w:r>
    </w:p>
    <w:p w14:paraId="518E4BC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порядка действий в примерах в два арифметических действия;</w:t>
      </w:r>
    </w:p>
    <w:p w14:paraId="5AFCD8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применение переместительного свойства сложения и умножения;</w:t>
      </w:r>
    </w:p>
    <w:p w14:paraId="30FA03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устных и письменных действий сложения и вычитания чисел в пределах 100;</w:t>
      </w:r>
    </w:p>
    <w:p w14:paraId="026FCFF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единиц измерения (меры) стоимости, длины, массы, времени и их соотношения;</w:t>
      </w:r>
    </w:p>
    <w:p w14:paraId="16894A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чисел, полученных при счете и измерении, запись числа, полученного при измерении двумя мерами;</w:t>
      </w:r>
    </w:p>
    <w:p w14:paraId="2C0B97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календарем для установления порядка месяцев в году, количества суток в месяцах;</w:t>
      </w:r>
    </w:p>
    <w:p w14:paraId="53CE44F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времени по часам (одним способом);</w:t>
      </w:r>
    </w:p>
    <w:p w14:paraId="2B379F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решение, составление, иллюстрирование изученных простых арифметических задач;</w:t>
      </w:r>
    </w:p>
    <w:p w14:paraId="0FFC40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решение составных арифметических задач в два действия (с помощью педагогического работника);</w:t>
      </w:r>
    </w:p>
    <w:p w14:paraId="5B533F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замкнутых, незамкнутых кривых, ломаных линий; вычисление длины ломаной;</w:t>
      </w:r>
    </w:p>
    <w:p w14:paraId="23AD75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называние, моделирование взаимного положения двух прямых, кривых линий, фигур, нахождение точки пересечения без вычерчивания;</w:t>
      </w:r>
    </w:p>
    <w:p w14:paraId="507AE8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педагогического работника);</w:t>
      </w:r>
    </w:p>
    <w:p w14:paraId="1636D0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окружности и круга, вычерчивание окружности разных радиусов.</w:t>
      </w:r>
    </w:p>
    <w:p w14:paraId="4FFC6D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9.7.2. Достаточный уровень:</w:t>
      </w:r>
    </w:p>
    <w:p w14:paraId="21F712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числового ряда 1-100 в прямом и обратном порядке;</w:t>
      </w:r>
    </w:p>
    <w:p w14:paraId="1E8BB1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счет, присчитыванием, отсчитыванием по единице и равными числовыми группами в пределах 100;</w:t>
      </w:r>
    </w:p>
    <w:p w14:paraId="702363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откладывание любых чисел в пределах 100 с использованием счетного материала;</w:t>
      </w:r>
    </w:p>
    <w:p w14:paraId="18A4F7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названия компонентов сложения, вычитания, умножения, деления;</w:t>
      </w:r>
    </w:p>
    <w:p w14:paraId="0BC75A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14:paraId="79D54A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таблицы умножения всех однозначных чисел и числа 10; правила умножения чисел 1 и 0, на 1 и 0, деления 0 и деления на 1, на 10;</w:t>
      </w:r>
    </w:p>
    <w:p w14:paraId="06935F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связи таблиц умножения и деления, пользование таблицами умножения на печатной основе для нахождения произведения и частного;</w:t>
      </w:r>
    </w:p>
    <w:p w14:paraId="5ED2F3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порядка действий в примерах в два арифметических действия;</w:t>
      </w:r>
    </w:p>
    <w:p w14:paraId="5DDC824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применение переместительного свойство сложения и умножения;</w:t>
      </w:r>
    </w:p>
    <w:p w14:paraId="6F7FC7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устных и письменных действий сложения и вычитания чисел в пределах 100;</w:t>
      </w:r>
    </w:p>
    <w:p w14:paraId="14143E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единиц (мер) измерения стоимости, длины, массы, времени и их соотношения;</w:t>
      </w:r>
    </w:p>
    <w:p w14:paraId="67A8008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чисел, полученных при счете и измерении, запись чисел, полученных при измерении двумя мерами (с полным набором знаков в мелких мерах);</w:t>
      </w:r>
    </w:p>
    <w:p w14:paraId="3329C1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14:paraId="63E36A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времени по часам тремя способами с точностью до 1 мин;</w:t>
      </w:r>
    </w:p>
    <w:p w14:paraId="2677BE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решение, составление, иллюстрирование всех изученных простых арифметических задач;</w:t>
      </w:r>
    </w:p>
    <w:p w14:paraId="5AE576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краткая запись, моделирование содержания, решение составных арифметических задач в два действия;</w:t>
      </w:r>
    </w:p>
    <w:p w14:paraId="2FF366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различение замкнутых, незамкнутых кривых, ломаных линий; вычисление длины ломаной;</w:t>
      </w:r>
    </w:p>
    <w:p w14:paraId="27B11C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14:paraId="509155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14:paraId="728690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вычерчивание окружности разных радиусов, различение окружности и круга.</w:t>
      </w:r>
    </w:p>
    <w:p w14:paraId="2F5547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9.8. Минимальный и достаточный уровни достижения предметных результатов по предметной области "Математика" на конец обучения (IX класс).</w:t>
      </w:r>
    </w:p>
    <w:p w14:paraId="75AF00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9.8.1. Минимальный уровень:</w:t>
      </w:r>
    </w:p>
    <w:p w14:paraId="55A5726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числового ряда чисел в пределах 100 000; чтение, запись и сравнение целых чисел в пределах 100 000;</w:t>
      </w:r>
    </w:p>
    <w:p w14:paraId="4722565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таблицы сложения однозначных чисел;</w:t>
      </w:r>
    </w:p>
    <w:p w14:paraId="0B575D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табличных случаев умножения и получаемых из них случаев деления;</w:t>
      </w:r>
    </w:p>
    <w:p w14:paraId="31981D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14:paraId="33A7D0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обыкновенных и десятичных дробей, их получение, запись, чтение;</w:t>
      </w:r>
    </w:p>
    <w:p w14:paraId="47F504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14:paraId="1DA84D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14:paraId="5CA36A2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доли величины и величины по значению её доли (половина, треть, четверть, пятая, десятая часть);</w:t>
      </w:r>
    </w:p>
    <w:p w14:paraId="042CA7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решение простых арифметических задач и составных задач в 2 действия;</w:t>
      </w:r>
    </w:p>
    <w:p w14:paraId="40161B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roofErr w:type="gramEnd"/>
    </w:p>
    <w:p w14:paraId="2B2E9E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14:paraId="367F57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персональном компьютере как техническом средстве, его основных устройствах и их назначении;</w:t>
      </w:r>
    </w:p>
    <w:p w14:paraId="4E44A0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выполнение элементарных действий с компьютером и другими средствами информационно-коммуникационных технологий (далее - ИКТ) с использованием безопасные для органов </w:t>
      </w:r>
      <w:r w:rsidRPr="00CA6800">
        <w:rPr>
          <w:rFonts w:ascii="Times New Roman" w:eastAsia="Times New Roman" w:hAnsi="Times New Roman" w:cs="Times New Roman"/>
          <w:sz w:val="23"/>
          <w:szCs w:val="23"/>
          <w:lang w:eastAsia="ru-RU"/>
        </w:rPr>
        <w:lastRenderedPageBreak/>
        <w:t>зрения, нервной системы, опорно-двигательного аппарата эргономичные приёмы работы, выполнение компенсирующих физических упражнений (мини зарядка);</w:t>
      </w:r>
    </w:p>
    <w:p w14:paraId="39CD46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компьютером для решения доступных учебных задач с простыми информационными объектами (текстами, рисунками).</w:t>
      </w:r>
    </w:p>
    <w:p w14:paraId="130569D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9.8.2. Достаточный уровень:</w:t>
      </w:r>
    </w:p>
    <w:p w14:paraId="51BA46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числового ряда чисел в пределах 1 000 000, чтение, запись и сравнение чисел в пределах 1 000 000;</w:t>
      </w:r>
    </w:p>
    <w:p w14:paraId="722AD8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таблицы сложения однозначных чисел, в том числе с переходом через десяток;</w:t>
      </w:r>
    </w:p>
    <w:p w14:paraId="70D190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табличных случаев умножения и получаемых из них случаев деления;</w:t>
      </w:r>
    </w:p>
    <w:p w14:paraId="329BE8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знание названий, обозначений, соотношения крупных и мелких единиц измерения стоимости, длины, массы, времени, площади, объема;</w:t>
      </w:r>
      <w:proofErr w:type="gramEnd"/>
    </w:p>
    <w:p w14:paraId="2226B63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14:paraId="4229AB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письменное выполнение арифметических действий с многозначными числами и числами, полученными при измерении, в пределах 1 000 000;</w:t>
      </w:r>
    </w:p>
    <w:p w14:paraId="53A65FC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обыкновенных и десятичных дробей, их получение, запись, чтение;</w:t>
      </w:r>
    </w:p>
    <w:p w14:paraId="30B5AAF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арифметических действий с десятичными дробями;</w:t>
      </w:r>
    </w:p>
    <w:p w14:paraId="446D873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одной или нескольких долей (процентов) от числа, числа по одной его доли (проценту);</w:t>
      </w:r>
    </w:p>
    <w:p w14:paraId="38EA65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14:paraId="135196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решение простых задач, составных задач в 2-3 арифметических действия;</w:t>
      </w:r>
    </w:p>
    <w:p w14:paraId="3C051C6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распознавание, различение и называние геометрических фигур и тел (куб, шар, параллелепипед, пирамида, призма, цилиндр, конус);</w:t>
      </w:r>
      <w:proofErr w:type="gramEnd"/>
    </w:p>
    <w:p w14:paraId="2B1F93D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свойств элементов многоугольников (треугольник, прямоугольник, параллелограмм), прямоугольного параллелепипеда;</w:t>
      </w:r>
    </w:p>
    <w:p w14:paraId="757701E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вычисление площади прямоугольника, объема прямоугольного параллелепипеда (куба);</w:t>
      </w:r>
    </w:p>
    <w:p w14:paraId="71901B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14:paraId="406BE8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математических знаний для решения профессиональных трудовых задач;</w:t>
      </w:r>
    </w:p>
    <w:p w14:paraId="06CAB6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персональном компьютере как техническом средстве, его основных устройствах и их назначении;</w:t>
      </w:r>
    </w:p>
    <w:p w14:paraId="29B7E6B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представление о персональном компьютере как техническом средстве, его основных устройствах и их назначении;</w:t>
      </w:r>
    </w:p>
    <w:p w14:paraId="0F1A14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14:paraId="769CEA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компьютером для решения доступных учебных задач с простыми информационными объектами (текстами, рисунками), доступными электронными ресурсами;</w:t>
      </w:r>
    </w:p>
    <w:p w14:paraId="7CCA8AB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компьютером для поиска, получения, хранения, воспроизведения и передачи необходимой информации;</w:t>
      </w:r>
    </w:p>
    <w:p w14:paraId="0138AB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запись (фиксация) выборочной информации об окружающем мире и о себе самом с помощью инструментов ИКТ.</w:t>
      </w:r>
    </w:p>
    <w:p w14:paraId="760530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9.9. Минимальный и достаточный уровни достижения предметных результатов по предметной области "Математика" на конец обучения (XII класс).</w:t>
      </w:r>
    </w:p>
    <w:p w14:paraId="402001D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9.9.1. Минимальный уровень:</w:t>
      </w:r>
    </w:p>
    <w:p w14:paraId="26F29F1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знать числовой ряд чисел в пределах 1 000 000, читать, записывать и сравнивать целые числа в пределах 1 000 000;</w:t>
      </w:r>
    </w:p>
    <w:p w14:paraId="44CE32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знать табличные случаи умножения и получаемые из них случаи деления;</w:t>
      </w:r>
    </w:p>
    <w:p w14:paraId="356DE6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знать названия, обозначения, соотношения крупных и мелких единиц измерения стоимости, длины, массы, времени, площади, объема;</w:t>
      </w:r>
      <w:proofErr w:type="gramEnd"/>
    </w:p>
    <w:p w14:paraId="542463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устно арифметические действия с целыми числами, полученными при счете и при измерении в пределах 1 000 000 (легкие случаи);</w:t>
      </w:r>
    </w:p>
    <w:p w14:paraId="131786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письменно арифметические действия с многозначными числами и числами, полученными при измерении, в пределах 1 000 000 и проверку вычислений путем использования микрокалькулятора;</w:t>
      </w:r>
    </w:p>
    <w:p w14:paraId="089664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сложение и вычитание с обыкновенными дробями, имеющими одинаковые знаменатели;</w:t>
      </w:r>
    </w:p>
    <w:p w14:paraId="0C9D51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арифметические действия с десятичными дробями и проверку вычислений путем использования микрокалькулятора;</w:t>
      </w:r>
    </w:p>
    <w:p w14:paraId="0A492C9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14:paraId="343FA7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находить одну или несколько долей (процентов) от числа, число по одной его доли (проценту), в том числе с использованием микрокалькулятора;</w:t>
      </w:r>
    </w:p>
    <w:p w14:paraId="090782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решать все простые задачи, составные задачи в 3-4 </w:t>
      </w:r>
      <w:proofErr w:type="gramStart"/>
      <w:r w:rsidRPr="00CA6800">
        <w:rPr>
          <w:rFonts w:ascii="Times New Roman" w:eastAsia="Times New Roman" w:hAnsi="Times New Roman" w:cs="Times New Roman"/>
          <w:sz w:val="23"/>
          <w:szCs w:val="23"/>
          <w:lang w:eastAsia="ru-RU"/>
        </w:rPr>
        <w:t>арифметических</w:t>
      </w:r>
      <w:proofErr w:type="gramEnd"/>
      <w:r w:rsidRPr="00CA6800">
        <w:rPr>
          <w:rFonts w:ascii="Times New Roman" w:eastAsia="Times New Roman" w:hAnsi="Times New Roman" w:cs="Times New Roman"/>
          <w:sz w:val="23"/>
          <w:szCs w:val="23"/>
          <w:lang w:eastAsia="ru-RU"/>
        </w:rPr>
        <w:t xml:space="preserve"> действия;</w:t>
      </w:r>
    </w:p>
    <w:p w14:paraId="00150B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решать арифметические задачи, связанные с программой профильного труда;</w:t>
      </w:r>
    </w:p>
    <w:p w14:paraId="42560C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lastRenderedPageBreak/>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roofErr w:type="gramEnd"/>
    </w:p>
    <w:p w14:paraId="7A1FD5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14:paraId="3249B6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вычислять периметр многоугольника, площадь прямоугольника, объем прямоугольного параллелепипеда (куба);</w:t>
      </w:r>
    </w:p>
    <w:p w14:paraId="50E03D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применять математические знания для решения профессиональных трудовых задач;</w:t>
      </w:r>
    </w:p>
    <w:p w14:paraId="45917E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14:paraId="79B08E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иметь представления о компьютере как универсальном устройстве обработки информации;</w:t>
      </w:r>
    </w:p>
    <w:p w14:paraId="054E6C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решать учебные задачи с использованием общедоступных в образовательной организации средств ИКТ и источников информации в соответствии с особыми образовательными потребностями и возможностями обучающихся;</w:t>
      </w:r>
    </w:p>
    <w:p w14:paraId="2C9880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пользоваться компьютером для поиска, получения, хранения, воспроизведения и передачи необходимой информации.</w:t>
      </w:r>
    </w:p>
    <w:p w14:paraId="718917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9.9.2. Достаточный уровень:</w:t>
      </w:r>
    </w:p>
    <w:p w14:paraId="3354F8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знать числовой ряд чисел в пределах 1 000 000, читать, записывать и сравнивать целые числа в пределах 1 000 000;</w:t>
      </w:r>
    </w:p>
    <w:p w14:paraId="5DD13E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присчитывать и отсчитывать (устно) разрядными единицами и числовыми группами (по 2, 20, 200, 2 000, 20 000, 200 000, по 5, 50, 500, 5 000, 50 000) в пределах 1 000 000;</w:t>
      </w:r>
    </w:p>
    <w:p w14:paraId="3F50D9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знать табличные случаи умножения и получаемые из них случаи деления;</w:t>
      </w:r>
    </w:p>
    <w:p w14:paraId="1BC663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знать названия, обозначения, соотношения крупных и мелких единиц измерения стоимости, длины, массы, времени, площади, объема;</w:t>
      </w:r>
      <w:proofErr w:type="gramEnd"/>
    </w:p>
    <w:p w14:paraId="24ED64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записывать числа, полученные при измерении площади и объема, в виде десятичной дроби;</w:t>
      </w:r>
    </w:p>
    <w:p w14:paraId="423F66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устно арифметические действия с целыми числами, полученными при счете и при измерении в пределах 1 000 000 (легкие случаи);</w:t>
      </w:r>
    </w:p>
    <w:p w14:paraId="154D33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письменно арифметические действия с многозначными числами и числами, полученными при измерении, в пределах 1 000 000 (все случаи) и проверку вычислений с помощью обратного арифметического действия;</w:t>
      </w:r>
    </w:p>
    <w:p w14:paraId="4DAFCD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сложение и вычитание с обыкновенными дробями, имеющими одинаковые и разные знаменатели (легкие случаи);</w:t>
      </w:r>
    </w:p>
    <w:p w14:paraId="6C738C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выполнять арифметические действия с десятичными дробями (все случаи) и проверку вычислений с помощью обратного арифметического действия;</w:t>
      </w:r>
    </w:p>
    <w:p w14:paraId="27E576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14:paraId="28ED46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находить одну или несколько долей (процентов) от числа, число по одной его доли (проценту), в том числе с использованием микрокалькулятора;</w:t>
      </w:r>
    </w:p>
    <w:p w14:paraId="31B0CE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использовать дроби (обыкновенные и десятичные) и проценты в диаграммах;</w:t>
      </w:r>
    </w:p>
    <w:p w14:paraId="66FA5B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решать все простые задачи, составные задачи в 3-5 арифметических действий;</w:t>
      </w:r>
    </w:p>
    <w:p w14:paraId="2D9DAC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решать арифметические задачи, связанные с программой профильного труда;</w:t>
      </w:r>
    </w:p>
    <w:p w14:paraId="14EE06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решать задачи экономической направленности;</w:t>
      </w:r>
    </w:p>
    <w:p w14:paraId="0A6B23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roofErr w:type="gramEnd"/>
    </w:p>
    <w:p w14:paraId="4B2E52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14:paraId="4B0D5E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вычислять периметр многоугольника, площадь прямоугольника, объем прямоугольного параллелепипеда (куба);</w:t>
      </w:r>
    </w:p>
    <w:p w14:paraId="5AFA1E1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вычислять длину окружности, площадь круга;</w:t>
      </w:r>
    </w:p>
    <w:p w14:paraId="4861F0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применять математические знания для решения профессиональных трудовых задач;</w:t>
      </w:r>
    </w:p>
    <w:p w14:paraId="706310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14:paraId="238493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иметь представления о компьютере как универсальном устройстве обработки информации;</w:t>
      </w:r>
    </w:p>
    <w:p w14:paraId="30299A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решать учебные задачи с использованием общедоступных в образовательной организации средств ИКТ и источников информации в соответствии с особыми образовательными потребностями и возможностями обучающихся;</w:t>
      </w:r>
    </w:p>
    <w:p w14:paraId="4723395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пользоваться компьютером для поиска, получения, хранения, воспроизведения и передачи необходимой информации;</w:t>
      </w:r>
    </w:p>
    <w:p w14:paraId="2D5C1DF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пользоваться доступными приёмами работы с готовой текстовой, визуальной, звуковой информацией в сети интернет;</w:t>
      </w:r>
    </w:p>
    <w:p w14:paraId="41F678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владеть диалогической формой коммуникации, используя средства и инструменты ИКТ и дистанционного общения.</w:t>
      </w:r>
    </w:p>
    <w:p w14:paraId="277E81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9.10. Минимальный и достаточный уровни достижения предметных результатов по предметной области "Естествознание" на конец обучения в младших классах (IV класс).</w:t>
      </w:r>
    </w:p>
    <w:p w14:paraId="3B3C8F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9.10.1. Минимальный уровень:</w:t>
      </w:r>
    </w:p>
    <w:p w14:paraId="1D4CCD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представления о назначении объектов изучения;</w:t>
      </w:r>
    </w:p>
    <w:p w14:paraId="266D89D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 называние изученных объектов на иллюстрациях, фотографиях; отнесение изученных объектов к определенным группам (</w:t>
      </w:r>
      <w:proofErr w:type="spellStart"/>
      <w:r w:rsidRPr="00CA6800">
        <w:rPr>
          <w:rFonts w:ascii="Times New Roman" w:eastAsia="Times New Roman" w:hAnsi="Times New Roman" w:cs="Times New Roman"/>
          <w:sz w:val="23"/>
          <w:szCs w:val="23"/>
          <w:lang w:eastAsia="ru-RU"/>
        </w:rPr>
        <w:t>видо</w:t>
      </w:r>
      <w:proofErr w:type="spellEnd"/>
      <w:r w:rsidRPr="00CA6800">
        <w:rPr>
          <w:rFonts w:ascii="Times New Roman" w:eastAsia="Times New Roman" w:hAnsi="Times New Roman" w:cs="Times New Roman"/>
          <w:sz w:val="23"/>
          <w:szCs w:val="23"/>
          <w:lang w:eastAsia="ru-RU"/>
        </w:rPr>
        <w:t>-родовые понятия);</w:t>
      </w:r>
    </w:p>
    <w:p w14:paraId="534D1E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называние сходных объектов, отнесенных к одной и той же изучаемой группе;</w:t>
      </w:r>
    </w:p>
    <w:p w14:paraId="509C91B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об элементарных правилах безопасного поведения в природе и обществе;</w:t>
      </w:r>
    </w:p>
    <w:p w14:paraId="218F6F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требований к режиму дня обучающегося и понимание необходимости его выполнения;</w:t>
      </w:r>
    </w:p>
    <w:p w14:paraId="16C2CB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правил личной гигиены и выполнение их в повседневной жизни;</w:t>
      </w:r>
    </w:p>
    <w:p w14:paraId="4A06988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ухаживание за комнатными растениями, кормление зимующих птиц;</w:t>
      </w:r>
    </w:p>
    <w:p w14:paraId="7A16BD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повествовательного или описательного рассказа из 3-5 предложений об изученных объектах по предложенному плану;</w:t>
      </w:r>
    </w:p>
    <w:p w14:paraId="556529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адекватное взаимодействие с изученными объектами окружающего мира в учебных ситуациях, адекватное поведение в классе, в образовательной организации, на улице в условиях реальной или смоделированной учителем ситуации.</w:t>
      </w:r>
    </w:p>
    <w:p w14:paraId="2505CE8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9.10.2. Достаточный уровень:</w:t>
      </w:r>
    </w:p>
    <w:p w14:paraId="6ACFCBD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взаимосвязях между изученными объектами, их месте в окружающем мире;</w:t>
      </w:r>
    </w:p>
    <w:p w14:paraId="40CB81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 называние изученных объектов в натуральном виде в естественных условиях;</w:t>
      </w:r>
    </w:p>
    <w:p w14:paraId="5A292F4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отнесение изученных объектов к определенным группам с учетом различных оснований для классификации;</w:t>
      </w:r>
    </w:p>
    <w:p w14:paraId="790709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развернутая характеристика своего отношения к изученным объектам;</w:t>
      </w:r>
    </w:p>
    <w:p w14:paraId="1DF472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отличительных существенных признаков групп объектов;</w:t>
      </w:r>
    </w:p>
    <w:p w14:paraId="45D871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гигиены органов чувств;</w:t>
      </w:r>
    </w:p>
    <w:p w14:paraId="1B97BFD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правил безопасного поведения в природе и обществе с учетом возрастных особенностей;</w:t>
      </w:r>
    </w:p>
    <w:p w14:paraId="27A718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готовность к использованию полученных знаний при решении учебных, учебно-бытовых и учебно-трудовых задач.</w:t>
      </w:r>
    </w:p>
    <w:p w14:paraId="505D59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ответы на вопросы и постановка вопросов по содержанию изученного, проявление желания рассказать о предмете изучения или наблюдения;</w:t>
      </w:r>
    </w:p>
    <w:p w14:paraId="283CC8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задания без текущего контроля педагогического работника (при наличии предваряющего и итогового контроля), оценка своей работы и других обучающихся, проявление к ней ценностного отношения, понимание замечаний, адекватное восприятие похвалы;</w:t>
      </w:r>
    </w:p>
    <w:p w14:paraId="3ED259B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проявление активности в организации совместной деятельности и ситуативном общении с обучающимися; адекватное взаимодействие с объектами окружающего мира;</w:t>
      </w:r>
      <w:proofErr w:type="gramEnd"/>
    </w:p>
    <w:p w14:paraId="26C8523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элементарных санитарно-гигиенических норм;</w:t>
      </w:r>
    </w:p>
    <w:p w14:paraId="6E05E8A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выполнение доступных природоохранительных действий;</w:t>
      </w:r>
    </w:p>
    <w:p w14:paraId="73BC54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готовность к использованию сформированных умений при решении учебных, учебно-бытовых и учебно-трудовых задач.</w:t>
      </w:r>
    </w:p>
    <w:p w14:paraId="1B148E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9.11. </w:t>
      </w:r>
      <w:proofErr w:type="gramStart"/>
      <w:r w:rsidRPr="00CA6800">
        <w:rPr>
          <w:rFonts w:ascii="Times New Roman" w:eastAsia="Times New Roman" w:hAnsi="Times New Roman" w:cs="Times New Roman"/>
          <w:sz w:val="23"/>
          <w:szCs w:val="23"/>
          <w:lang w:eastAsia="ru-RU"/>
        </w:rPr>
        <w:t>Минимальный и достаточный уровни достижения предметных результатов по предметной области "Естествознание" на конец VI класса.</w:t>
      </w:r>
      <w:proofErr w:type="gramEnd"/>
    </w:p>
    <w:p w14:paraId="7EA6E2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9.11.1. Минимальный уровень:</w:t>
      </w:r>
    </w:p>
    <w:p w14:paraId="634A2C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 называние изученных объектов на иллюстрациях, фотографиях;</w:t>
      </w:r>
    </w:p>
    <w:p w14:paraId="2FACF6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назначении изученных объектов, их роли в окружающем мире;</w:t>
      </w:r>
    </w:p>
    <w:p w14:paraId="197D1B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отнесение изученных объектов к определенным группам (осина - лиственное дерево леса);</w:t>
      </w:r>
    </w:p>
    <w:p w14:paraId="6F9EA29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называние сходных объектов, отнесенных к одной и той же изучаемой группе (полезные ископаемые);</w:t>
      </w:r>
    </w:p>
    <w:p w14:paraId="33D04E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режима дня, правил личной гигиены и здорового образа жизни, понимание их значения в жизни человека;</w:t>
      </w:r>
    </w:p>
    <w:p w14:paraId="596AEC8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элементарных правил безопасного поведения в природе и обществе (под контролем взрослого);</w:t>
      </w:r>
    </w:p>
    <w:p w14:paraId="7601C9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несложных заданий под контролем педагогического работника;</w:t>
      </w:r>
    </w:p>
    <w:p w14:paraId="3D9333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адекватная оценка своей работы, проявление к ней ценностного отношения, понимание оценки педагогического работника.</w:t>
      </w:r>
    </w:p>
    <w:p w14:paraId="531A9B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9.11.2. Достаточный уровень:</w:t>
      </w:r>
    </w:p>
    <w:p w14:paraId="3EDD50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педагогического работника;</w:t>
      </w:r>
    </w:p>
    <w:p w14:paraId="4B550B5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взаимосвязях между изученными объектами, их месте в окружающем мире;</w:t>
      </w:r>
    </w:p>
    <w:p w14:paraId="18A001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отнесение изученных объектов к определенным группам с учетом различных оснований для классификации (клевер - травянистое дикорастущее растение, растение луга, кормовое растение, медонос, растение, цветущее летом);</w:t>
      </w:r>
    </w:p>
    <w:p w14:paraId="4D5E25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14:paraId="2FD988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выделение существенных признаков групп объектов;</w:t>
      </w:r>
    </w:p>
    <w:p w14:paraId="476746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соблюдение правил безопасного поведения в природе и обществе, правил здорового образа жизни;</w:t>
      </w:r>
    </w:p>
    <w:p w14:paraId="6008FB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беседе, обсуждение изученного; проявление желания рассказать о предмете изучения, наблюдения, заинтересовавшем объекте;</w:t>
      </w:r>
    </w:p>
    <w:p w14:paraId="53B5F2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выполнение здания без текущего контроля педагогического работника (при наличии предваряющего и итогового контроля), осмысленная оценка своей работы и работы других </w:t>
      </w:r>
      <w:r w:rsidRPr="00CA6800">
        <w:rPr>
          <w:rFonts w:ascii="Times New Roman" w:eastAsia="Times New Roman" w:hAnsi="Times New Roman" w:cs="Times New Roman"/>
          <w:sz w:val="23"/>
          <w:szCs w:val="23"/>
          <w:lang w:eastAsia="ru-RU"/>
        </w:rPr>
        <w:lastRenderedPageBreak/>
        <w:t>обучающихся, проявление к ней ценностного отношения, понимание замечаний, адекватное восприятие похвалы;</w:t>
      </w:r>
    </w:p>
    <w:p w14:paraId="062C353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совершение действий по соблюдению санитарно-гигиенических норм в отношении изученных объектов и явлений;</w:t>
      </w:r>
    </w:p>
    <w:p w14:paraId="69031CD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доступных возрасту природоохранительных действий;</w:t>
      </w:r>
    </w:p>
    <w:p w14:paraId="3775EFA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осуществление деятельности по уходу за комнатными и культурными растениями.</w:t>
      </w:r>
    </w:p>
    <w:p w14:paraId="427765B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9.12. Минимальный и достаточный уровни достижения предметных результатов по предметной области "Естествознание" на конец обучения (IX класс).</w:t>
      </w:r>
    </w:p>
    <w:p w14:paraId="79869A2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9.12.1. Минимальный уровень:</w:t>
      </w:r>
    </w:p>
    <w:p w14:paraId="3BD41D7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об объектах и явлениях неживой и живой природы, организма человека;</w:t>
      </w:r>
    </w:p>
    <w:p w14:paraId="537A1AB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14:paraId="0E60C8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общих признаков изученных групп растений и животных, правил поведения в природе, техники безопасности, здорового образа жизни;</w:t>
      </w:r>
    </w:p>
    <w:p w14:paraId="31FFBD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совместно с учителем практических работ;</w:t>
      </w:r>
    </w:p>
    <w:p w14:paraId="3B105FD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описание особенностей состояния своего организма;</w:t>
      </w:r>
    </w:p>
    <w:p w14:paraId="7E38B6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специализации врачей;</w:t>
      </w:r>
    </w:p>
    <w:p w14:paraId="60B4D9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14:paraId="1519D5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14:paraId="1B32D9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14:paraId="08CCCD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выделение, описание и объяснение существенных признаков географических объектов и явлений;</w:t>
      </w:r>
    </w:p>
    <w:p w14:paraId="33F073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сравнение географических объектов, фактов, явлений, событий по заданным критериям;</w:t>
      </w:r>
    </w:p>
    <w:p w14:paraId="2A8C17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14:paraId="5B7111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9.12.2. Достаточный уровень:</w:t>
      </w:r>
    </w:p>
    <w:p w14:paraId="1BBD51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об объектах неживой и живой природы, организме человека;</w:t>
      </w:r>
    </w:p>
    <w:p w14:paraId="48F743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осознание основных взаимосвязей между природными компонентами, природой и человеком, органами и системами органов у человека;</w:t>
      </w:r>
    </w:p>
    <w:p w14:paraId="50EF957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установление взаимосвязи между средой обитания и внешним видом объекта (единство формы и функции);</w:t>
      </w:r>
    </w:p>
    <w:p w14:paraId="1244BE5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признаков сходства и различия между группами растений и животных, выполнение классификаций на основе выделения общих признаков;</w:t>
      </w:r>
    </w:p>
    <w:p w14:paraId="72478CA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изученных природных объектов по внешнему виду (натуральные объекты, муляжи, слайды, рисунки, схемы);</w:t>
      </w:r>
    </w:p>
    <w:p w14:paraId="3DEB32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элементарных функций и расположения основных органов в организме человека;</w:t>
      </w:r>
    </w:p>
    <w:p w14:paraId="02F9E7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w:t>
      </w:r>
    </w:p>
    <w:p w14:paraId="482934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здорового образа жизни и безопасного поведения, использование их для объяснения новых ситуаций;</w:t>
      </w:r>
    </w:p>
    <w:p w14:paraId="6FCE14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практических работ самостоятельно или при предварительной (ориентировочной) помощи педагогического работника (измерение температуры тела, оказание доврачебной помощи при вывихах, порезах, кровотечении, ожогах);</w:t>
      </w:r>
    </w:p>
    <w:p w14:paraId="4FF31C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сформированными знаниями и умениями в учебных, учебно-бытовых и учебно-трудовых ситуациях;</w:t>
      </w:r>
    </w:p>
    <w:p w14:paraId="3CA3BD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элементарных практических умений и приемов работы с географической картой для получения географической информации;</w:t>
      </w:r>
    </w:p>
    <w:p w14:paraId="709C90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ведение наблюдений за объектами, процессами и явлениями географической среды, оценка их изменения в результате природных и антропогенных воздействий;</w:t>
      </w:r>
    </w:p>
    <w:p w14:paraId="416370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различных источниках и анализ географической информации;</w:t>
      </w:r>
    </w:p>
    <w:p w14:paraId="1EF03B5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приборов и инструментов для определения количественных и качественных характеристик компонентов природы;</w:t>
      </w:r>
    </w:p>
    <w:p w14:paraId="012173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называние и показ на иллюстрациях изученных культурных и исторических памятников своей области.</w:t>
      </w:r>
    </w:p>
    <w:p w14:paraId="7B5858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9.13. Минимальный и достаточный уровни достижения предметных результатов по предметной области "Человек и общество" на конец обучения (IX класс).</w:t>
      </w:r>
    </w:p>
    <w:p w14:paraId="0736DC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9.13.1. Минимальный уровень:</w:t>
      </w:r>
    </w:p>
    <w:p w14:paraId="5EA91C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14:paraId="18C229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приготовление несложных видов блюд под руководством педагогического работника;</w:t>
      </w:r>
    </w:p>
    <w:p w14:paraId="6BC1F5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14:paraId="0AF1F8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отдельных видов одежды и обуви, некоторых правил ухода за ними; соблюдение усвоенных правил в повседневной жизни;</w:t>
      </w:r>
    </w:p>
    <w:p w14:paraId="7FDF90A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личной гигиены и их выполнение под руководством взрослого;</w:t>
      </w:r>
    </w:p>
    <w:p w14:paraId="3EBDEA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предприятий бытового обслуживания и их назначения; решение типовых практических задач под руководством педагогических работников, родителей (законных представителей) посредством обращения в предприятия бытового обслуживания;</w:t>
      </w:r>
    </w:p>
    <w:p w14:paraId="16DC1B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торговых организаций, их видов и назначения;</w:t>
      </w:r>
    </w:p>
    <w:p w14:paraId="15286B3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совершение покупок различных товаров под руководством родителей (законных представителей);</w:t>
      </w:r>
    </w:p>
    <w:p w14:paraId="4AA5796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первоначальные представления о статьях семейного бюджета;</w:t>
      </w:r>
    </w:p>
    <w:p w14:paraId="492EC0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различных видах сре</w:t>
      </w:r>
      <w:proofErr w:type="gramStart"/>
      <w:r w:rsidRPr="00CA6800">
        <w:rPr>
          <w:rFonts w:ascii="Times New Roman" w:eastAsia="Times New Roman" w:hAnsi="Times New Roman" w:cs="Times New Roman"/>
          <w:sz w:val="23"/>
          <w:szCs w:val="23"/>
          <w:lang w:eastAsia="ru-RU"/>
        </w:rPr>
        <w:t>дств св</w:t>
      </w:r>
      <w:proofErr w:type="gramEnd"/>
      <w:r w:rsidRPr="00CA6800">
        <w:rPr>
          <w:rFonts w:ascii="Times New Roman" w:eastAsia="Times New Roman" w:hAnsi="Times New Roman" w:cs="Times New Roman"/>
          <w:sz w:val="23"/>
          <w:szCs w:val="23"/>
          <w:lang w:eastAsia="ru-RU"/>
        </w:rPr>
        <w:t>язи;</w:t>
      </w:r>
    </w:p>
    <w:p w14:paraId="2199F4C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соблюдение правил поведения в общественных местах (магазинах, транспорте, музеях, медицинских учреждениях);</w:t>
      </w:r>
    </w:p>
    <w:p w14:paraId="2A50AA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организаций социальной направленности и их назначения;</w:t>
      </w:r>
    </w:p>
    <w:p w14:paraId="73A0FE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доступных исторических фактов;</w:t>
      </w:r>
    </w:p>
    <w:p w14:paraId="024E2C0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некоторых усвоенных понятий в активной речи;</w:t>
      </w:r>
    </w:p>
    <w:p w14:paraId="0BFC40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последовательные ответы на вопросы, выбор правильного ответа из ряда предложенных вариантов;</w:t>
      </w:r>
    </w:p>
    <w:p w14:paraId="6737795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помощи педагогического работника при выполнении учебных задач, самостоятельное исправление ошибок;</w:t>
      </w:r>
    </w:p>
    <w:p w14:paraId="56379B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усвоение элементов контроля учебной деятельности (с помощью памяток, инструкций, опорных схем);</w:t>
      </w:r>
    </w:p>
    <w:p w14:paraId="2E6591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адекватное реагирование на оценку учебных действий;</w:t>
      </w:r>
    </w:p>
    <w:p w14:paraId="0991F3F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дат важнейших событий отечественной истории;</w:t>
      </w:r>
    </w:p>
    <w:p w14:paraId="3F47F51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основных фактов исторических событий, явлений, процессов;</w:t>
      </w:r>
    </w:p>
    <w:p w14:paraId="469312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имен некоторых наиболее известных исторических деятелей (князей, царей, политиков, полководцев, ученых, деятелей культуры);</w:t>
      </w:r>
    </w:p>
    <w:p w14:paraId="1338D4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значения основных терминов-понятий;</w:t>
      </w:r>
    </w:p>
    <w:p w14:paraId="06362D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по датам последовательности и длительности исторических событий, пользование "Лентой времени";</w:t>
      </w:r>
    </w:p>
    <w:p w14:paraId="6772B3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описание предметов, событий, исторических героев с опорой на наглядность, составление рассказов о них по вопросам педагогического работника;</w:t>
      </w:r>
    </w:p>
    <w:p w14:paraId="365B8D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и показ на исторической карте основных изучаемых объектов и событий;</w:t>
      </w:r>
    </w:p>
    <w:p w14:paraId="714048F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объяснение значения основных исторических понятий с помощью педагогического работника.</w:t>
      </w:r>
    </w:p>
    <w:p w14:paraId="4A3B88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9.13.2. Достаточный уровень:</w:t>
      </w:r>
    </w:p>
    <w:p w14:paraId="68FC7B3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способов хранения и переработки продуктов питания;</w:t>
      </w:r>
    </w:p>
    <w:p w14:paraId="390EC2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ежедневного меню из предложенных продуктов питания;</w:t>
      </w:r>
    </w:p>
    <w:p w14:paraId="064099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приготовление несложных знакомых блюд;</w:t>
      </w:r>
    </w:p>
    <w:p w14:paraId="77527B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совершение покупок товаров ежедневного назначения;</w:t>
      </w:r>
    </w:p>
    <w:p w14:paraId="3268DCA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правил личной гигиены по уходу за полостью рта, волосами, кожей рук;</w:t>
      </w:r>
    </w:p>
    <w:p w14:paraId="7BE6F8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правила поведения в доме и общественных местах; представления о морально-этических нормах поведения;</w:t>
      </w:r>
    </w:p>
    <w:p w14:paraId="66CD639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некоторые навыки ведения домашнего хозяйства (уборка дома, стирка белья, мытье посуды);</w:t>
      </w:r>
    </w:p>
    <w:p w14:paraId="7072A3B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навыки обращения в различные медицинские учреждения (под руководством взрослого);</w:t>
      </w:r>
    </w:p>
    <w:p w14:paraId="7900B4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различными средствами связи для решения практических житейских задач;</w:t>
      </w:r>
    </w:p>
    <w:p w14:paraId="2B2A8A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статей семейного бюджета, коллективный расчет расходов и доходов семейного бюджета;</w:t>
      </w:r>
    </w:p>
    <w:p w14:paraId="1A198B5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различных видов деловых бумаг под руководством педагогического работника с целью обращения в различные организации социального назначения;</w:t>
      </w:r>
    </w:p>
    <w:p w14:paraId="61036D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изученных понятий и наличие представлений по всем разделам программы;</w:t>
      </w:r>
    </w:p>
    <w:p w14:paraId="5B7F8E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усвоенных исторических понятий в самостоятельных высказываниях;</w:t>
      </w:r>
    </w:p>
    <w:p w14:paraId="478E28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беседах по основным темам программы;</w:t>
      </w:r>
    </w:p>
    <w:p w14:paraId="33BE04D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высказывание собственных суждений и личностное отношение к изученным фактам;</w:t>
      </w:r>
    </w:p>
    <w:p w14:paraId="1BCBD9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содержания учебных заданий, их выполнение самостоятельно или с помощью педагогического работника;</w:t>
      </w:r>
    </w:p>
    <w:p w14:paraId="766530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элементами самоконтроля при выполнении заданий;</w:t>
      </w:r>
    </w:p>
    <w:p w14:paraId="22F59B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элементами оценки и самооценки;</w:t>
      </w:r>
    </w:p>
    <w:p w14:paraId="435A06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проявление интереса к изучению истории.</w:t>
      </w:r>
    </w:p>
    <w:p w14:paraId="6FC23B3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хронологических рамок ключевых процессов, дат важнейших событий отечественной истории;</w:t>
      </w:r>
    </w:p>
    <w:p w14:paraId="09664E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основных исторических фактов, событий, явлений, процессов; их причины, участников, результаты и значение; составление рассказов об исторических событиях, формулировка выводов об их значении;</w:t>
      </w:r>
    </w:p>
    <w:p w14:paraId="34D799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мест совершения основных исторических событий;</w:t>
      </w:r>
    </w:p>
    <w:p w14:paraId="4E2A70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имен известных исторических деятелей (князей, царей, политиков, полководцев, ученых, деятелей культуры) и составление элементарной характеристики исторических героев;</w:t>
      </w:r>
    </w:p>
    <w:p w14:paraId="4D1A1EB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первоначальных представлений о взаимосвязи и последовательности важнейших исторических событий;</w:t>
      </w:r>
    </w:p>
    <w:p w14:paraId="7E18DA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"легенды" исторической карты и "чтение" исторической карты с опорой на ее "легенду";</w:t>
      </w:r>
    </w:p>
    <w:p w14:paraId="1A74C5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терминов понятий и их определений;</w:t>
      </w:r>
    </w:p>
    <w:p w14:paraId="0CC321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соотнесение года с веком, установление последовательности и длительности исторических событий;</w:t>
      </w:r>
    </w:p>
    <w:p w14:paraId="34E05AA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сравнение, анализ, обобщение исторических фактов;</w:t>
      </w:r>
    </w:p>
    <w:p w14:paraId="1E0201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поиск информации в одном или нескольких источниках;</w:t>
      </w:r>
    </w:p>
    <w:p w14:paraId="4E09D0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и раскрытие причинно-следственных связей между историческими событиями и явлениями.</w:t>
      </w:r>
    </w:p>
    <w:p w14:paraId="699A6A2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9.14. Минимальный и достаточный уровни достижения предметных результатов по предметной области "Человек и общество" на конец обучения (XII класс).</w:t>
      </w:r>
    </w:p>
    <w:p w14:paraId="63E860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9.14.1. Минимальный уровень:</w:t>
      </w:r>
    </w:p>
    <w:p w14:paraId="64C6DB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отдельных видов продуктов, относящихся к разным группам по их основным характеристикам;</w:t>
      </w:r>
    </w:p>
    <w:p w14:paraId="3BF020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приготовление несложных блюд (бутербродов, салатов, вторых блюд);</w:t>
      </w:r>
    </w:p>
    <w:p w14:paraId="060CCC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санитарно-гигиенических требований к процессу приготовления пищи и требований техники безопасности при приготовлении пищи;</w:t>
      </w:r>
    </w:p>
    <w:p w14:paraId="340F48A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(под руководством педагогического работника) мелкого ремонта и обновление одежды;</w:t>
      </w:r>
    </w:p>
    <w:p w14:paraId="496256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решение типовых практических задач (под руководством педагогического работника) посредством обращения в торговые предприятия и предприятия бытового обслуживания;</w:t>
      </w:r>
    </w:p>
    <w:p w14:paraId="5CA7E7A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самостоятельное совершение покупок товаров повседневного спроса и знание </w:t>
      </w:r>
      <w:proofErr w:type="gramStart"/>
      <w:r w:rsidRPr="00CA6800">
        <w:rPr>
          <w:rFonts w:ascii="Times New Roman" w:eastAsia="Times New Roman" w:hAnsi="Times New Roman" w:cs="Times New Roman"/>
          <w:sz w:val="23"/>
          <w:szCs w:val="23"/>
          <w:lang w:eastAsia="ru-RU"/>
        </w:rPr>
        <w:t>способов определения правильности отпуска товаров</w:t>
      </w:r>
      <w:proofErr w:type="gramEnd"/>
      <w:r w:rsidRPr="00CA6800">
        <w:rPr>
          <w:rFonts w:ascii="Times New Roman" w:eastAsia="Times New Roman" w:hAnsi="Times New Roman" w:cs="Times New Roman"/>
          <w:sz w:val="23"/>
          <w:szCs w:val="23"/>
          <w:lang w:eastAsia="ru-RU"/>
        </w:rPr>
        <w:t>;</w:t>
      </w:r>
    </w:p>
    <w:p w14:paraId="306F10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пользование</w:t>
      </w:r>
      <w:proofErr w:type="gramEnd"/>
      <w:r w:rsidRPr="00CA6800">
        <w:rPr>
          <w:rFonts w:ascii="Times New Roman" w:eastAsia="Times New Roman" w:hAnsi="Times New Roman" w:cs="Times New Roman"/>
          <w:sz w:val="23"/>
          <w:szCs w:val="23"/>
          <w:lang w:eastAsia="ru-RU"/>
        </w:rPr>
        <w:t xml:space="preserve"> различными средствами связи, включая интернет-средства;</w:t>
      </w:r>
    </w:p>
    <w:p w14:paraId="2FD0D52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соблюдение санитарно-гигиенических правил для девушек и юношей;</w:t>
      </w:r>
    </w:p>
    <w:p w14:paraId="798F07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мер по предупреждению инфекционных заболеваний;</w:t>
      </w:r>
    </w:p>
    <w:p w14:paraId="7F225F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правил ухода за больным;</w:t>
      </w:r>
    </w:p>
    <w:p w14:paraId="64AE0E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коллективное планирование семейного бюджета;</w:t>
      </w:r>
    </w:p>
    <w:p w14:paraId="047780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заполнение различных деловых бумаг (с опорой на образец), необходимых для дальнейшего трудоустройства;</w:t>
      </w:r>
    </w:p>
    <w:p w14:paraId="7781496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морально-этических норм и правил современного общества;</w:t>
      </w:r>
    </w:p>
    <w:p w14:paraId="35E91E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названия страны, в которой мы живем, названий государственных символов России;</w:t>
      </w:r>
    </w:p>
    <w:p w14:paraId="4B4E7A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том, что поведение человека в обществе регулируют определенные правила (нормы) и законы;</w:t>
      </w:r>
    </w:p>
    <w:p w14:paraId="1CC25C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названия основного закона страны, по которому мы живем;</w:t>
      </w:r>
    </w:p>
    <w:p w14:paraId="676881E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прав и обязанностей гражданина Российской Федерации;</w:t>
      </w:r>
    </w:p>
    <w:p w14:paraId="2F4C46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написание некоторых деловых бумаг (с помощью педагогического работника</w:t>
      </w:r>
      <w:proofErr w:type="gramStart"/>
      <w:r w:rsidRPr="00CA6800">
        <w:rPr>
          <w:rFonts w:ascii="Times New Roman" w:eastAsia="Times New Roman" w:hAnsi="Times New Roman" w:cs="Times New Roman"/>
          <w:sz w:val="23"/>
          <w:szCs w:val="23"/>
          <w:lang w:eastAsia="ru-RU"/>
        </w:rPr>
        <w:t xml:space="preserve">,), </w:t>
      </w:r>
      <w:proofErr w:type="gramEnd"/>
      <w:r w:rsidRPr="00CA6800">
        <w:rPr>
          <w:rFonts w:ascii="Times New Roman" w:eastAsia="Times New Roman" w:hAnsi="Times New Roman" w:cs="Times New Roman"/>
          <w:sz w:val="23"/>
          <w:szCs w:val="23"/>
          <w:lang w:eastAsia="ru-RU"/>
        </w:rPr>
        <w:t>заполнение стандартных бланков.</w:t>
      </w:r>
    </w:p>
    <w:p w14:paraId="1C3D209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некоторых этических нормах;</w:t>
      </w:r>
    </w:p>
    <w:p w14:paraId="701825D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высказывание отношения к поступкам героев литературных произведений (кинофильмов), обучающихся, сверстников и других людей с учетом сформированных представлений об этических нормах и правилах;</w:t>
      </w:r>
    </w:p>
    <w:p w14:paraId="69713D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признание возможности существования различных точек зрения и права каждого иметь свою точку зрения.</w:t>
      </w:r>
    </w:p>
    <w:p w14:paraId="38408E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9.14.2. Достаточный уровень:</w:t>
      </w:r>
    </w:p>
    <w:p w14:paraId="1FA45F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способов хранения и переработки продуктов питания;</w:t>
      </w:r>
    </w:p>
    <w:p w14:paraId="7FE37B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ежедневного и праздничного меню из предложенных продуктов питания;</w:t>
      </w:r>
    </w:p>
    <w:p w14:paraId="5514A5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сметы расходов на продукты питания в соответствии с меню;</w:t>
      </w:r>
    </w:p>
    <w:p w14:paraId="140CF2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приготовление известных блюд (холодных и горячих закусок, первых и вторых блюд);</w:t>
      </w:r>
    </w:p>
    <w:p w14:paraId="4FAD34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выбор необходимого товара из ряда </w:t>
      </w:r>
      <w:proofErr w:type="gramStart"/>
      <w:r w:rsidRPr="00CA6800">
        <w:rPr>
          <w:rFonts w:ascii="Times New Roman" w:eastAsia="Times New Roman" w:hAnsi="Times New Roman" w:cs="Times New Roman"/>
          <w:sz w:val="23"/>
          <w:szCs w:val="23"/>
          <w:lang w:eastAsia="ru-RU"/>
        </w:rPr>
        <w:t>предложенных</w:t>
      </w:r>
      <w:proofErr w:type="gramEnd"/>
      <w:r w:rsidRPr="00CA6800">
        <w:rPr>
          <w:rFonts w:ascii="Times New Roman" w:eastAsia="Times New Roman" w:hAnsi="Times New Roman" w:cs="Times New Roman"/>
          <w:sz w:val="23"/>
          <w:szCs w:val="23"/>
          <w:lang w:eastAsia="ru-RU"/>
        </w:rPr>
        <w:t xml:space="preserve"> в соответствии с его потребительскими характеристиками;</w:t>
      </w:r>
    </w:p>
    <w:p w14:paraId="42C23E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навыки обращения в различные учреждения и организации, ведение конструктивного диалога с работниками учреждений и организаций;</w:t>
      </w:r>
    </w:p>
    <w:p w14:paraId="30E0BD5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14:paraId="38CCE7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статей семейного бюджета, самостоятельный расчет расходов и доходов семейного бюджета;</w:t>
      </w:r>
    </w:p>
    <w:p w14:paraId="27DC25D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заполнение документов, необходимых для приема на работу (заявление, резюме, автобиография);</w:t>
      </w:r>
    </w:p>
    <w:p w14:paraId="43A3F7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понятий (мораль, право, государство, Конституция Российской Федерации, гражданин);</w:t>
      </w:r>
    </w:p>
    <w:p w14:paraId="045800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представление о правонарушениях и видах правовой ответственности;</w:t>
      </w:r>
    </w:p>
    <w:p w14:paraId="3F13D6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законодательной, исполнительной и судебной власти Российской Федерации;</w:t>
      </w:r>
    </w:p>
    <w:p w14:paraId="771780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прав и обязанностей гражданина Российской Федерации;</w:t>
      </w:r>
    </w:p>
    <w:p w14:paraId="5BB41B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изученных терминов и их определения;</w:t>
      </w:r>
    </w:p>
    <w:p w14:paraId="278443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написание заявлений, расписок, просьб, ходатайств;</w:t>
      </w:r>
    </w:p>
    <w:p w14:paraId="1817B2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оформление стандартных бланков;</w:t>
      </w:r>
    </w:p>
    <w:p w14:paraId="601A44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и назначения организаций, в которые следует обращаться для решения правовых вопросов;</w:t>
      </w:r>
    </w:p>
    <w:p w14:paraId="6ABC334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поиск информации в разных источниках.</w:t>
      </w:r>
    </w:p>
    <w:p w14:paraId="51078E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аргументированная оценка поступков героев литературных произведений (кинофильмов), обучающихся, сверстников и других людей с учетом сформированных представлений об этических нормах и правилах;</w:t>
      </w:r>
    </w:p>
    <w:p w14:paraId="2A0597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личной ответственности за свои поступки на основе представлений об этических нормах и правилах поведения в современном обществе;</w:t>
      </w:r>
    </w:p>
    <w:p w14:paraId="339461B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ведение диалога с учетом наличия разных точек зрения, аргументация своей позиции в процессе личного и делового общения, соблюдение этики взаимоотношений в процессе взаимодействия с разными людьми.</w:t>
      </w:r>
    </w:p>
    <w:p w14:paraId="5E7604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9.15. </w:t>
      </w:r>
      <w:proofErr w:type="gramStart"/>
      <w:r w:rsidRPr="00CA6800">
        <w:rPr>
          <w:rFonts w:ascii="Times New Roman" w:eastAsia="Times New Roman" w:hAnsi="Times New Roman" w:cs="Times New Roman"/>
          <w:sz w:val="23"/>
          <w:szCs w:val="23"/>
          <w:lang w:eastAsia="ru-RU"/>
        </w:rPr>
        <w:t>Минимальный и достаточный уровни достижения предметных результатов по предметной области "Искусство" на конец обучения в V классе.</w:t>
      </w:r>
      <w:proofErr w:type="gramEnd"/>
    </w:p>
    <w:p w14:paraId="709473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9.15.1. Минимальный уровень:</w:t>
      </w:r>
    </w:p>
    <w:p w14:paraId="0A24E3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14:paraId="4446A9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знание элементарных правил композиции, </w:t>
      </w:r>
      <w:proofErr w:type="spellStart"/>
      <w:r w:rsidRPr="00CA6800">
        <w:rPr>
          <w:rFonts w:ascii="Times New Roman" w:eastAsia="Times New Roman" w:hAnsi="Times New Roman" w:cs="Times New Roman"/>
          <w:sz w:val="23"/>
          <w:szCs w:val="23"/>
          <w:lang w:eastAsia="ru-RU"/>
        </w:rPr>
        <w:t>цветоведения</w:t>
      </w:r>
      <w:proofErr w:type="spellEnd"/>
      <w:r w:rsidRPr="00CA6800">
        <w:rPr>
          <w:rFonts w:ascii="Times New Roman" w:eastAsia="Times New Roman" w:hAnsi="Times New Roman" w:cs="Times New Roman"/>
          <w:sz w:val="23"/>
          <w:szCs w:val="23"/>
          <w:lang w:eastAsia="ru-RU"/>
        </w:rPr>
        <w:t>, передачи формы предмета;</w:t>
      </w:r>
    </w:p>
    <w:p w14:paraId="65E40B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выразительных средств изобразительного искусства: "изобразительная поверхность", "точка", "линия", "штриховка", "пятно", "цвет";</w:t>
      </w:r>
    </w:p>
    <w:p w14:paraId="78970F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материалами для рисования, аппликации, лепки;</w:t>
      </w:r>
    </w:p>
    <w:p w14:paraId="5642C56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предметов, подлежащих рисованию, лепке и аппликации;</w:t>
      </w:r>
    </w:p>
    <w:p w14:paraId="5A9B1BA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некоторых народных и национальных промыслов, изготавливающих игрушки: "Дымково", "Гжель", "Городец", "Каргополь";</w:t>
      </w:r>
    </w:p>
    <w:p w14:paraId="0B8030A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рабочего места в зависимости от характера выполняемой работы;</w:t>
      </w:r>
    </w:p>
    <w:p w14:paraId="4FD75AD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следование при выполнении работы инструкциям педагогического работника; рациональная организация своей изобразительной деятельности; планирование работы; осуществление текущего и заключительного контроля выполняемых практических действий и корректировка хода практической работы;</w:t>
      </w:r>
    </w:p>
    <w:p w14:paraId="13C50B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 xml:space="preserve">владение некоторыми приемами лепки (раскатывание, сплющивание, </w:t>
      </w:r>
      <w:proofErr w:type="spellStart"/>
      <w:r w:rsidRPr="00CA6800">
        <w:rPr>
          <w:rFonts w:ascii="Times New Roman" w:eastAsia="Times New Roman" w:hAnsi="Times New Roman" w:cs="Times New Roman"/>
          <w:sz w:val="23"/>
          <w:szCs w:val="23"/>
          <w:lang w:eastAsia="ru-RU"/>
        </w:rPr>
        <w:t>отщипывание</w:t>
      </w:r>
      <w:proofErr w:type="spellEnd"/>
      <w:r w:rsidRPr="00CA6800">
        <w:rPr>
          <w:rFonts w:ascii="Times New Roman" w:eastAsia="Times New Roman" w:hAnsi="Times New Roman" w:cs="Times New Roman"/>
          <w:sz w:val="23"/>
          <w:szCs w:val="23"/>
          <w:lang w:eastAsia="ru-RU"/>
        </w:rPr>
        <w:t>) и аппликации (вырезание и наклеивание);</w:t>
      </w:r>
    </w:p>
    <w:p w14:paraId="0945D1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рисование по образцу, 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14:paraId="56909A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приемов работы карандашом, гуашью, акварельными красками с целью передачи фактуры предмета;</w:t>
      </w:r>
    </w:p>
    <w:p w14:paraId="04756F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ориентировка в пространстве листа, размещение изображения одного или группы предметов в соответствии с параметрами изобразительной поверхности;</w:t>
      </w:r>
    </w:p>
    <w:p w14:paraId="284D06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адекватная передача цвета изображаемого объекта, определение насыщенности цвета, получение смешанных цветов и некоторых оттенков цвета;</w:t>
      </w:r>
    </w:p>
    <w:p w14:paraId="2DFD1A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 различение в книжных иллюстрациях и репродукциях изображенных предметов и действий.</w:t>
      </w:r>
    </w:p>
    <w:p w14:paraId="61E51D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характера и содержания знакомых музыкальных произведений;</w:t>
      </w:r>
    </w:p>
    <w:p w14:paraId="2DA7F64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некоторых музыкальных инструментах и их звучании (труба, баян, гитара);</w:t>
      </w:r>
    </w:p>
    <w:p w14:paraId="1FA00D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пение с инструментальным сопровождением и без него (с помощью педагогического работника);</w:t>
      </w:r>
    </w:p>
    <w:p w14:paraId="5A3CB1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выразительное, слаженное и достаточно эмоциональное исполнение выученных песен с простейшими элементами динамических оттенков;</w:t>
      </w:r>
    </w:p>
    <w:p w14:paraId="655F51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формирование при пении гласных звуков и отчетливое произнесение согласных звуков в конце и в середине слов;</w:t>
      </w:r>
    </w:p>
    <w:p w14:paraId="14D6AD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правильная передача мелодии в диапазоне ре1-си1;</w:t>
      </w:r>
    </w:p>
    <w:p w14:paraId="0AC79DD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вступления, запева, припева, проигрыша, окончания песни;</w:t>
      </w:r>
    </w:p>
    <w:p w14:paraId="26FE1A6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песни, танца, марша;</w:t>
      </w:r>
    </w:p>
    <w:p w14:paraId="7D4742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передача ритмического рисунка </w:t>
      </w:r>
      <w:proofErr w:type="spellStart"/>
      <w:r w:rsidRPr="00CA6800">
        <w:rPr>
          <w:rFonts w:ascii="Times New Roman" w:eastAsia="Times New Roman" w:hAnsi="Times New Roman" w:cs="Times New Roman"/>
          <w:sz w:val="23"/>
          <w:szCs w:val="23"/>
          <w:lang w:eastAsia="ru-RU"/>
        </w:rPr>
        <w:t>попевок</w:t>
      </w:r>
      <w:proofErr w:type="spellEnd"/>
      <w:r w:rsidRPr="00CA6800">
        <w:rPr>
          <w:rFonts w:ascii="Times New Roman" w:eastAsia="Times New Roman" w:hAnsi="Times New Roman" w:cs="Times New Roman"/>
          <w:sz w:val="23"/>
          <w:szCs w:val="23"/>
          <w:lang w:eastAsia="ru-RU"/>
        </w:rPr>
        <w:t xml:space="preserve"> (хлопками, на металлофоне, голосом);</w:t>
      </w:r>
    </w:p>
    <w:p w14:paraId="31CB15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разнообразных по содержанию и характеру музыкальных произведений (</w:t>
      </w:r>
      <w:proofErr w:type="gramStart"/>
      <w:r w:rsidRPr="00CA6800">
        <w:rPr>
          <w:rFonts w:ascii="Times New Roman" w:eastAsia="Times New Roman" w:hAnsi="Times New Roman" w:cs="Times New Roman"/>
          <w:sz w:val="23"/>
          <w:szCs w:val="23"/>
          <w:lang w:eastAsia="ru-RU"/>
        </w:rPr>
        <w:t>веселые</w:t>
      </w:r>
      <w:proofErr w:type="gramEnd"/>
      <w:r w:rsidRPr="00CA6800">
        <w:rPr>
          <w:rFonts w:ascii="Times New Roman" w:eastAsia="Times New Roman" w:hAnsi="Times New Roman" w:cs="Times New Roman"/>
          <w:sz w:val="23"/>
          <w:szCs w:val="23"/>
          <w:lang w:eastAsia="ru-RU"/>
        </w:rPr>
        <w:t>, грустные и спокойные);</w:t>
      </w:r>
    </w:p>
    <w:p w14:paraId="56FB1C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элементарными представлениями о нотной грамоте.</w:t>
      </w:r>
    </w:p>
    <w:p w14:paraId="7A72FCB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9.15.2. Достаточный уровень:</w:t>
      </w:r>
    </w:p>
    <w:p w14:paraId="285529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жанров изобразительного искусства (портрет, натюрморт, пейзаж);</w:t>
      </w:r>
    </w:p>
    <w:p w14:paraId="661D89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некоторых народных и национальных промыслов (например, "Дымково", "Гжель", "Городец", "Каргополь");</w:t>
      </w:r>
    </w:p>
    <w:p w14:paraId="1628EF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особенностей некоторых материалов, используемых в рисовании, лепке и аппликации;</w:t>
      </w:r>
    </w:p>
    <w:p w14:paraId="3B8407A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lastRenderedPageBreak/>
        <w:t>знание выразительных средств изобразительного искусства: "изобразительная поверхность", "точка", "линия", "штриховка", "контур", "пятно", "цвет", объем;</w:t>
      </w:r>
      <w:proofErr w:type="gramEnd"/>
    </w:p>
    <w:p w14:paraId="5326616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знание правил </w:t>
      </w:r>
      <w:proofErr w:type="spellStart"/>
      <w:r w:rsidRPr="00CA6800">
        <w:rPr>
          <w:rFonts w:ascii="Times New Roman" w:eastAsia="Times New Roman" w:hAnsi="Times New Roman" w:cs="Times New Roman"/>
          <w:sz w:val="23"/>
          <w:szCs w:val="23"/>
          <w:lang w:eastAsia="ru-RU"/>
        </w:rPr>
        <w:t>цветоведения</w:t>
      </w:r>
      <w:proofErr w:type="spellEnd"/>
      <w:r w:rsidRPr="00CA6800">
        <w:rPr>
          <w:rFonts w:ascii="Times New Roman" w:eastAsia="Times New Roman" w:hAnsi="Times New Roman" w:cs="Times New Roman"/>
          <w:sz w:val="23"/>
          <w:szCs w:val="23"/>
          <w:lang w:eastAsia="ru-RU"/>
        </w:rPr>
        <w:t>, светотени, перспективы; построения орнамента, стилизации формы предмета;</w:t>
      </w:r>
    </w:p>
    <w:p w14:paraId="02731D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видов аппликации (предметная, сюжетная, декоративная);</w:t>
      </w:r>
    </w:p>
    <w:p w14:paraId="153A18B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способов лепки (</w:t>
      </w:r>
      <w:proofErr w:type="gramStart"/>
      <w:r w:rsidRPr="00CA6800">
        <w:rPr>
          <w:rFonts w:ascii="Times New Roman" w:eastAsia="Times New Roman" w:hAnsi="Times New Roman" w:cs="Times New Roman"/>
          <w:sz w:val="23"/>
          <w:szCs w:val="23"/>
          <w:lang w:eastAsia="ru-RU"/>
        </w:rPr>
        <w:t>конструктивный</w:t>
      </w:r>
      <w:proofErr w:type="gramEnd"/>
      <w:r w:rsidRPr="00CA6800">
        <w:rPr>
          <w:rFonts w:ascii="Times New Roman" w:eastAsia="Times New Roman" w:hAnsi="Times New Roman" w:cs="Times New Roman"/>
          <w:sz w:val="23"/>
          <w:szCs w:val="23"/>
          <w:lang w:eastAsia="ru-RU"/>
        </w:rPr>
        <w:t>, пластический, комбинированный);</w:t>
      </w:r>
    </w:p>
    <w:p w14:paraId="70D299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необходимой для выполнения работы информации в материалах учебника, рабочей тетради;</w:t>
      </w:r>
    </w:p>
    <w:p w14:paraId="5A61E6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следование при выполнении работы инструкциям педагогического работника или инструкциям, представленным в других информационных источниках;</w:t>
      </w:r>
    </w:p>
    <w:p w14:paraId="78C224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оценка результатов собственной изобразительной деятельности и обучающихся (красиво, некрасиво, аккуратно, похоже на образец);</w:t>
      </w:r>
    </w:p>
    <w:p w14:paraId="4AF9AF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разнообразных технологических способов выполнения аппликации;</w:t>
      </w:r>
    </w:p>
    <w:p w14:paraId="67CA84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разных способов лепки;</w:t>
      </w:r>
    </w:p>
    <w:p w14:paraId="5F5338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рисование с натуры и по памяти после предварительных наблюдений, передача всех признаков и свойств изображаемого объекта, рисование по воображению;</w:t>
      </w:r>
    </w:p>
    <w:p w14:paraId="16B316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и передача в рисунке эмоционального состояния и своего отношения к природе, человеку, семье и обществу;</w:t>
      </w:r>
    </w:p>
    <w:p w14:paraId="6F6F2C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произведений живописи, графики, скульптуры, архитектуры и декоративно-прикладного искусства;</w:t>
      </w:r>
    </w:p>
    <w:p w14:paraId="16FA0F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жанров изобразительного искусства: пейзаж, портрет, натюрморт, сюжетное изображение;</w:t>
      </w:r>
    </w:p>
    <w:p w14:paraId="123513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исполнение разученных детских песен; знание динамических оттенков (</w:t>
      </w:r>
      <w:proofErr w:type="gramStart"/>
      <w:r w:rsidRPr="00CA6800">
        <w:rPr>
          <w:rFonts w:ascii="Times New Roman" w:eastAsia="Times New Roman" w:hAnsi="Times New Roman" w:cs="Times New Roman"/>
          <w:sz w:val="23"/>
          <w:szCs w:val="23"/>
          <w:lang w:eastAsia="ru-RU"/>
        </w:rPr>
        <w:t>форте-громко</w:t>
      </w:r>
      <w:proofErr w:type="gramEnd"/>
      <w:r w:rsidRPr="00CA6800">
        <w:rPr>
          <w:rFonts w:ascii="Times New Roman" w:eastAsia="Times New Roman" w:hAnsi="Times New Roman" w:cs="Times New Roman"/>
          <w:sz w:val="23"/>
          <w:szCs w:val="23"/>
          <w:lang w:eastAsia="ru-RU"/>
        </w:rPr>
        <w:t>, пиано-тихо);</w:t>
      </w:r>
    </w:p>
    <w:p w14:paraId="193856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представления о народных музыкальных инструментах и их звучании (домра, мандолина, баян, гусли, свирель, гармонь, трещотка);</w:t>
      </w:r>
      <w:proofErr w:type="gramEnd"/>
    </w:p>
    <w:p w14:paraId="214E10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об особенностях мелодического голосоведения (плавно, отрывисто, скачкообразно);</w:t>
      </w:r>
    </w:p>
    <w:p w14:paraId="4ADCD6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пение хором с выполнением требований художественного исполнения;</w:t>
      </w:r>
    </w:p>
    <w:p w14:paraId="1514FCF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ясное и четкое произнесение слов в песнях подвижного характера;</w:t>
      </w:r>
    </w:p>
    <w:p w14:paraId="613A73A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исполнение выученных песен без музыкального сопровождения, самостоятельно;</w:t>
      </w:r>
    </w:p>
    <w:p w14:paraId="1A732C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разнообразных по характеру и звучанию песен, маршей, танцев;</w:t>
      </w:r>
    </w:p>
    <w:p w14:paraId="4F7E0C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элементами музыкальной грамоты, как средства осознания музыкальной речи.</w:t>
      </w:r>
    </w:p>
    <w:p w14:paraId="31A8DB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9.16. .Минимальный и достаточный уровни достижения предметных результатов по предметной области "Физическая культура" на конец обучения (IV класс).</w:t>
      </w:r>
    </w:p>
    <w:p w14:paraId="35F8A4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9.16.1. Минимальный уровень:</w:t>
      </w:r>
    </w:p>
    <w:p w14:paraId="1EBFF9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физической культуре как средстве укрепления здоровья, физического развития и физической подготовки человека;</w:t>
      </w:r>
    </w:p>
    <w:p w14:paraId="45E45BF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комплексов утренней гимнастики под руководством педагогического работника;</w:t>
      </w:r>
    </w:p>
    <w:p w14:paraId="64A986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правил поведения на уроках физической культуры и осознанное их применение;</w:t>
      </w:r>
    </w:p>
    <w:p w14:paraId="5692E5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несложных упражнений по словесной инструкции при выполнении строевых команд;</w:t>
      </w:r>
    </w:p>
    <w:p w14:paraId="5C74DD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двигательных действиях; знание основных строевых команд; подсчёт при выполнении общеразвивающих упражнений;</w:t>
      </w:r>
    </w:p>
    <w:p w14:paraId="0A54CA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ходьба в различном темпе с различными исходными положениями;</w:t>
      </w:r>
    </w:p>
    <w:p w14:paraId="71EA81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педагогического работника;</w:t>
      </w:r>
    </w:p>
    <w:p w14:paraId="4C667C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14:paraId="12B6FF9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9.16.2. Достаточный уровень:</w:t>
      </w:r>
    </w:p>
    <w:p w14:paraId="117879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практическое освоение элементов гимнастики, легкой атлетики, лыжной подготовки, спортивных и подвижных игр и других видов физической культуры;</w:t>
      </w:r>
    </w:p>
    <w:p w14:paraId="55D389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выполнение комплексов утренней гимнастики;</w:t>
      </w:r>
    </w:p>
    <w:p w14:paraId="2F4227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14:paraId="180208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основных двигательных действий в соответствии с заданием педагогического работника: бег, ходьба, прыжки;</w:t>
      </w:r>
    </w:p>
    <w:p w14:paraId="20FC0F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подача и выполнение строевых команд, ведение подсчёта при выполнении общеразвивающих упражнений.</w:t>
      </w:r>
    </w:p>
    <w:p w14:paraId="00E3CD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совместное участие со сверстниками в подвижных играх и эстафетах;</w:t>
      </w:r>
    </w:p>
    <w:p w14:paraId="3E4A8B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оказание посильной помощь и поддержки сверстникам в процессе участия в подвижных играх и соревнованиях;</w:t>
      </w:r>
    </w:p>
    <w:p w14:paraId="4CD7A7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спортивных традиций своего народа и других народов;</w:t>
      </w:r>
    </w:p>
    <w:p w14:paraId="08537F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способов использования различного спортивного инвентаря в основных видах двигательной активности и их применение в практической деятельности;</w:t>
      </w:r>
    </w:p>
    <w:p w14:paraId="06522A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правил и техники выполнения двигательных действий, применение усвоенных правил при выполнении двигательных действий под руководством педагогического работника;</w:t>
      </w:r>
    </w:p>
    <w:p w14:paraId="192AEE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применение правил бережного обращения с инвентарём и оборудованием в повседневной жизни;</w:t>
      </w:r>
    </w:p>
    <w:p w14:paraId="1F115E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требований техники безопасности в процессе участия в физкультурно-спортивных мероприятиях.</w:t>
      </w:r>
    </w:p>
    <w:p w14:paraId="785497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9.17. Минимальный и достаточный уровни достижения предметных результатов по предметной области "Физическая культура" на конец обучения (IX класс).</w:t>
      </w:r>
    </w:p>
    <w:p w14:paraId="60493F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9.17.1. Минимальный уровень:</w:t>
      </w:r>
    </w:p>
    <w:p w14:paraId="7511EC1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знания о физической культуре как системе разнообразных форм занятий физическими упражнениями по укреплению здоровья;</w:t>
      </w:r>
    </w:p>
    <w:p w14:paraId="4B9C205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14:paraId="3F91F47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влияния физических упражнений на физическое развитие и развитие физических качеств человека;</w:t>
      </w:r>
    </w:p>
    <w:p w14:paraId="5D5B3B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занятий физическими упражнениями в режиме дня (под руководством педагогического работника);</w:t>
      </w:r>
    </w:p>
    <w:p w14:paraId="0FF5AE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(под руководством педагогического работника) спортивной одежды и обуви в зависимости от погодных условий и времени года;</w:t>
      </w:r>
    </w:p>
    <w:p w14:paraId="5F344E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знания об основных физических качествах человека: сила, быстрота, выносливость, гибкость, координация;</w:t>
      </w:r>
    </w:p>
    <w:p w14:paraId="74B825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демонстрация жизненно важных способов передвижения человека (ходьба, бег, прыжки, лазанье, ходьба на лыжах, плавание);</w:t>
      </w:r>
    </w:p>
    <w:p w14:paraId="57787C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индивидуальных показателей физического развития (длина и масса тела) (под руководством педагогического работника);</w:t>
      </w:r>
    </w:p>
    <w:p w14:paraId="444B67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технических действий из базовых видов спорта, применение их в игровой и учебной деятельности;</w:t>
      </w:r>
    </w:p>
    <w:p w14:paraId="1BCC838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акробатических и гимнастических комбинаций из числа усвоенных (под руководством педагогического работника);</w:t>
      </w:r>
    </w:p>
    <w:p w14:paraId="0FDF1A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со сверстниками в подвижных и спортивных играх;</w:t>
      </w:r>
    </w:p>
    <w:p w14:paraId="7CF650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взаимодействие со сверстниками по правилам проведения подвижных игр и соревнований;</w:t>
      </w:r>
    </w:p>
    <w:p w14:paraId="108166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14:paraId="4F49B1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оказание посильной помощи сверстникам при выполнении учебных заданий;</w:t>
      </w:r>
    </w:p>
    <w:p w14:paraId="591E208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применение спортивного инвентаря, тренажерных устройств на уроке физической культуры.</w:t>
      </w:r>
    </w:p>
    <w:p w14:paraId="73D1A79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9.17.2. Достаточный уровень:</w:t>
      </w:r>
    </w:p>
    <w:p w14:paraId="4D1724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 xml:space="preserve">представление о состоянии и организации физической культуры и спорта в России, в том числе об Олимпийском, </w:t>
      </w:r>
      <w:proofErr w:type="spellStart"/>
      <w:r w:rsidRPr="00CA6800">
        <w:rPr>
          <w:rFonts w:ascii="Times New Roman" w:eastAsia="Times New Roman" w:hAnsi="Times New Roman" w:cs="Times New Roman"/>
          <w:sz w:val="23"/>
          <w:szCs w:val="23"/>
          <w:lang w:eastAsia="ru-RU"/>
        </w:rPr>
        <w:t>Паралимпийском</w:t>
      </w:r>
      <w:proofErr w:type="spellEnd"/>
      <w:r w:rsidRPr="00CA6800">
        <w:rPr>
          <w:rFonts w:ascii="Times New Roman" w:eastAsia="Times New Roman" w:hAnsi="Times New Roman" w:cs="Times New Roman"/>
          <w:sz w:val="23"/>
          <w:szCs w:val="23"/>
          <w:lang w:eastAsia="ru-RU"/>
        </w:rPr>
        <w:t xml:space="preserve"> движениях, Специальных олимпийских играх;</w:t>
      </w:r>
      <w:proofErr w:type="gramEnd"/>
    </w:p>
    <w:p w14:paraId="0BE2D1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14:paraId="17835B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строевых действий в шеренге и колонне;</w:t>
      </w:r>
    </w:p>
    <w:p w14:paraId="2551550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видов лыжного спорта, демонстрация техники лыжных ходов; знание температурных норм для занятий;</w:t>
      </w:r>
    </w:p>
    <w:p w14:paraId="3C3814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занятий физическими упражнениями в режиме дня, организация отдыха и досуга с использованием средств физической культуры;</w:t>
      </w:r>
    </w:p>
    <w:p w14:paraId="4E76A7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измерение индивидуальных показателей физического развития (длина и масса тела);</w:t>
      </w:r>
    </w:p>
    <w:p w14:paraId="38F914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подача строевых команд, ведение подсчёта при выполнении общеразвивающих упражнений (под руководством педагогического работника);</w:t>
      </w:r>
    </w:p>
    <w:p w14:paraId="468D11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акробатических и гимнастических комбинаций на доступном техническом уровне;</w:t>
      </w:r>
    </w:p>
    <w:p w14:paraId="2CD832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14:paraId="7D1271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14:paraId="47977F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доброжелательное и уважительное объяснение ошибок при выполнении заданий и предложение способов их устранения;</w:t>
      </w:r>
    </w:p>
    <w:p w14:paraId="1A0CD8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объяснение правил, техники выполнения двигательных действий, анализ и нахождение ошибок (с помощью педагогического работника), ведение подсчета при выполнении общеразвивающих упражнений;</w:t>
      </w:r>
    </w:p>
    <w:p w14:paraId="79D946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разметки спортивной площадки при выполнении физических упражнений;</w:t>
      </w:r>
    </w:p>
    <w:p w14:paraId="1F7C98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спортивным инвентарем и тренажерным оборудованием;</w:t>
      </w:r>
    </w:p>
    <w:p w14:paraId="09F37B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правильная ориентировка в пространстве спортивного зала и на стадионе;</w:t>
      </w:r>
    </w:p>
    <w:p w14:paraId="5CE274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размещение спортивных снарядов при организации и проведении подвижных и спортивных игр.</w:t>
      </w:r>
    </w:p>
    <w:p w14:paraId="769FB9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9.18. Минимальный и достаточный уровни достижения предметных результатов по предметной области "Физическая культура" на конец обучения (XII класс).</w:t>
      </w:r>
    </w:p>
    <w:p w14:paraId="689736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9.18.1. Минимальный уровень:</w:t>
      </w:r>
    </w:p>
    <w:p w14:paraId="0C0AD1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физической культуре как части общей культуры современного общества;</w:t>
      </w:r>
    </w:p>
    <w:p w14:paraId="1621AD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осознание влияния физических упражнений на физическое развитие и развитие физических качеств человека;</w:t>
      </w:r>
    </w:p>
    <w:p w14:paraId="24F6CF2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связи физической культуры с трудовой и военной деятельностью;</w:t>
      </w:r>
    </w:p>
    <w:p w14:paraId="2B7642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профилактики травматизма, подготовки мест для занятий физической культурой;</w:t>
      </w:r>
    </w:p>
    <w:p w14:paraId="72F10D5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спортивной одежды и обуви в зависимости от погодных условий и времени года;</w:t>
      </w:r>
    </w:p>
    <w:p w14:paraId="249A1E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оказания доврачебной помощи при травмах и ушибах во время самостоятельных занятий физическими упражнениями;</w:t>
      </w:r>
    </w:p>
    <w:p w14:paraId="478ED2D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занятий физической культурой, спортивных игр (под руководством педагогического работника) для организации индивидуального отдыха, укрепления здоровья, повышения уровня физических качеств;</w:t>
      </w:r>
    </w:p>
    <w:p w14:paraId="4D3BF4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занятий физическими упражнениями в режиме дня;</w:t>
      </w:r>
    </w:p>
    <w:p w14:paraId="101CBD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комплексов физических упражнений (под руководством педагогического работника), направленных на развитие основных физических качеств человека;</w:t>
      </w:r>
    </w:p>
    <w:p w14:paraId="399B276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основных показателей состояния человека и его физического развития (длина и масса тела, частота сердечных сокращений);</w:t>
      </w:r>
    </w:p>
    <w:p w14:paraId="1042A3F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закаливании организма; знание основных правил закаливания, правил безопасности и гигиенических требований;</w:t>
      </w:r>
    </w:p>
    <w:p w14:paraId="6798C1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строевых действий в шеренге и колонне;</w:t>
      </w:r>
    </w:p>
    <w:p w14:paraId="6A37A6A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общеразвивающих упражнений, воздействующих на развитие основных физических качеств человека (силы, ловкости, быстроты, гибкости и координации);</w:t>
      </w:r>
    </w:p>
    <w:p w14:paraId="74011D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объяснение правил, техники выполнения двигательных действий, анализ и нахождение ошибок (с помощью педагогического работника);</w:t>
      </w:r>
    </w:p>
    <w:p w14:paraId="69CA00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усвоенных акробатических и гимнастических комбинаций из числа хорошо усвоенных (под руководством педагогического работника);</w:t>
      </w:r>
    </w:p>
    <w:p w14:paraId="058C7E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легкоатлетических упражнений в беге и прыжках в соответствии с возрастными и психофизическими особенностями;</w:t>
      </w:r>
    </w:p>
    <w:p w14:paraId="79D535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основных технических действий и приемов игры в футбол, баскетбол, волейбол (под руководством педагогического работника) в условиях учебной и игровой деятельности;</w:t>
      </w:r>
    </w:p>
    <w:p w14:paraId="0365A8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подвижных и спортивных играх, осуществление их судейства;</w:t>
      </w:r>
    </w:p>
    <w:p w14:paraId="6DFD6C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особенностей физической культуры разных народов, связи физической культуры с природными, географическими особенностями, традициями и обычаями народа, понимать связи физической культуры с трудовой и военной деятельностью;</w:t>
      </w:r>
    </w:p>
    <w:p w14:paraId="2E2E86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объяснение правил, техники выполнения двигательных действий, анализ и нахождение ошибок (с помощью педагогического работника);</w:t>
      </w:r>
    </w:p>
    <w:p w14:paraId="49EABF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разметки спортивной площадки при выполнении физических упражнений;</w:t>
      </w:r>
    </w:p>
    <w:p w14:paraId="4DC669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правильная ориентировка в пространстве спортивного зала и на стадионе;</w:t>
      </w:r>
    </w:p>
    <w:p w14:paraId="4FC03C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размещение спортивных снарядов при организации и проведении подвижных и спортивных игр</w:t>
      </w:r>
    </w:p>
    <w:p w14:paraId="1CE29C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применение спортивного инвентаря, тренажерных устройств на уроке физической культуры и во время самостоятельных занятий.</w:t>
      </w:r>
    </w:p>
    <w:p w14:paraId="3C987E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9.18.2. Достаточный уровень:</w:t>
      </w:r>
    </w:p>
    <w:p w14:paraId="41390F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знание об основных направлениях развития и формах организации физической культуры и спорта в современном обществе (Олимпийское, </w:t>
      </w:r>
      <w:proofErr w:type="spellStart"/>
      <w:r w:rsidRPr="00CA6800">
        <w:rPr>
          <w:rFonts w:ascii="Times New Roman" w:eastAsia="Times New Roman" w:hAnsi="Times New Roman" w:cs="Times New Roman"/>
          <w:sz w:val="23"/>
          <w:szCs w:val="23"/>
          <w:lang w:eastAsia="ru-RU"/>
        </w:rPr>
        <w:t>Паралимпийское</w:t>
      </w:r>
      <w:proofErr w:type="spellEnd"/>
      <w:r w:rsidRPr="00CA6800">
        <w:rPr>
          <w:rFonts w:ascii="Times New Roman" w:eastAsia="Times New Roman" w:hAnsi="Times New Roman" w:cs="Times New Roman"/>
          <w:sz w:val="23"/>
          <w:szCs w:val="23"/>
          <w:lang w:eastAsia="ru-RU"/>
        </w:rPr>
        <w:t xml:space="preserve"> движение, Специальные олимпийские игры);</w:t>
      </w:r>
    </w:p>
    <w:p w14:paraId="452599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применение правил профилактики травматизма в процессе занятий физическими упражнениями;</w:t>
      </w:r>
    </w:p>
    <w:p w14:paraId="4E8DBE0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основных показателей состояния человека и его физического развития (длина и масса тела, частота сердечных сокращений) их сравнение их с возрастной нормой;</w:t>
      </w:r>
    </w:p>
    <w:p w14:paraId="2EBF28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(под руководством педагогического работника) комплексов физических упражнений оздоровительной, тренирующей и корригирующей направленности;</w:t>
      </w:r>
    </w:p>
    <w:p w14:paraId="7671101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и использование занятий физическими упражнениями в режиме дня, организация отдыха и досуга с использованием средств физической культуры;</w:t>
      </w:r>
    </w:p>
    <w:p w14:paraId="6A83C6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общеразвивающих и корригирующих упражнений без предметов, целенаправленно воздействующих на развитие основных физических качеств человека;</w:t>
      </w:r>
    </w:p>
    <w:p w14:paraId="5C5A96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выполнение упражнений по коррекции осанки и телосложения;</w:t>
      </w:r>
    </w:p>
    <w:p w14:paraId="1A466DC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и проведение занятий физической культурой с разной целевой направленностью, отбор физических упражнений и их самостоятельное выполнение в группах (под контролем педагогического работника) с заданной дозировкой нагрузки;</w:t>
      </w:r>
    </w:p>
    <w:p w14:paraId="1AEF6EC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способов регулирования нагрузки за счет пауз, чередования нагрузки и отдыха, дыхательных упражнений;</w:t>
      </w:r>
    </w:p>
    <w:p w14:paraId="6E7879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подача строевых команд, ведение подсчёта при выполнении общеразвивающих упражнений;</w:t>
      </w:r>
    </w:p>
    <w:p w14:paraId="1ED3E44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акробатических и гимнастических комбинаций на доступном техническом уровне;</w:t>
      </w:r>
    </w:p>
    <w:p w14:paraId="41E98AB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основных технических действий и приемов игры в футбол, баскетбол, волейбол в условиях учебной, игровой и соревновательной деятельности;</w:t>
      </w:r>
    </w:p>
    <w:p w14:paraId="377BE2F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передвижений на лыжах усвоенными способами;</w:t>
      </w:r>
    </w:p>
    <w:p w14:paraId="26BF6F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14:paraId="192F1E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адекватное взаимодействие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при выполнении заданий по физической культуре;</w:t>
      </w:r>
    </w:p>
    <w:p w14:paraId="3FA931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самостоятельное объяснение правил, техники выполнения двигательных действий, анализ и нахождение ошибок.</w:t>
      </w:r>
    </w:p>
    <w:p w14:paraId="58CEA6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Предметные результаты освоения предметной области "Физическая культура" дифференцируются в зависимости от психофизических особенностей обучающихся, их двигательных возможностей и особенностей сенсорной сферы. Предметные результаты для обучающихся с нарушениями слуха, зрения опорно-двигательного аппарата и расстройствами аутистического спектра имеют существенные различия и определяются с учетом нозологических и индивидуальных особенностей.</w:t>
      </w:r>
    </w:p>
    <w:p w14:paraId="0ADD96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9.19. Минимальный и достаточный уровни достижения предметных результатов по предметной области "Технология" на конец обучения (IV класс).</w:t>
      </w:r>
    </w:p>
    <w:p w14:paraId="71ED951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9.19.1. Минимальный уровень:</w:t>
      </w:r>
    </w:p>
    <w:p w14:paraId="427DCD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организации рабочего места и 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w:t>
      </w:r>
    </w:p>
    <w:p w14:paraId="6F3803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видов трудовых работ;</w:t>
      </w:r>
    </w:p>
    <w:p w14:paraId="52DC5AD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14:paraId="6A957B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14:paraId="03AC69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14:paraId="0862A9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анализ объекта, подлежащего изготовлению, выделение и называние его признаков и свойств; определение способов соединения деталей;</w:t>
      </w:r>
    </w:p>
    <w:p w14:paraId="4C15DB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доступными технологическими (инструкционными) картами;</w:t>
      </w:r>
    </w:p>
    <w:p w14:paraId="7D8148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стандартного плана работы по пунктам;</w:t>
      </w:r>
    </w:p>
    <w:p w14:paraId="63B716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некоторыми технологическими приемами ручной обработки материалов;</w:t>
      </w:r>
    </w:p>
    <w:p w14:paraId="01EB358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w:t>
      </w:r>
      <w:proofErr w:type="spellStart"/>
      <w:r w:rsidRPr="00CA6800">
        <w:rPr>
          <w:rFonts w:ascii="Times New Roman" w:eastAsia="Times New Roman" w:hAnsi="Times New Roman" w:cs="Times New Roman"/>
          <w:sz w:val="23"/>
          <w:szCs w:val="23"/>
          <w:lang w:eastAsia="ru-RU"/>
        </w:rPr>
        <w:t>металлоконструктора</w:t>
      </w:r>
      <w:proofErr w:type="spellEnd"/>
      <w:r w:rsidRPr="00CA6800">
        <w:rPr>
          <w:rFonts w:ascii="Times New Roman" w:eastAsia="Times New Roman" w:hAnsi="Times New Roman" w:cs="Times New Roman"/>
          <w:sz w:val="23"/>
          <w:szCs w:val="23"/>
          <w:lang w:eastAsia="ru-RU"/>
        </w:rPr>
        <w:t>);</w:t>
      </w:r>
    </w:p>
    <w:p w14:paraId="3770D07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несложного ремонта одежды.</w:t>
      </w:r>
    </w:p>
    <w:p w14:paraId="7DF917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9.19.2. Достаточный уровень:</w:t>
      </w:r>
    </w:p>
    <w:p w14:paraId="57F83D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рациональной организации труда, включающих упорядоченность действий и самодисциплину;</w:t>
      </w:r>
    </w:p>
    <w:p w14:paraId="694AF8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об исторической, культурной и эстетической ценности вещей;</w:t>
      </w:r>
    </w:p>
    <w:p w14:paraId="7C22E2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видов художественных ремесел;</w:t>
      </w:r>
    </w:p>
    <w:p w14:paraId="61518F0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необходимой информации в материалах учебника, рабочей тетради;</w:t>
      </w:r>
    </w:p>
    <w:p w14:paraId="10E7CEC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14:paraId="27F4E2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осознанный подбор материалов по их физическим, декоративно-художественным и конструктивным свойствам;</w:t>
      </w:r>
    </w:p>
    <w:p w14:paraId="789EDD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14:paraId="01B159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14:paraId="0BB2EA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осуществление текущего самоконтроля выполняемых практических действий и корректировка хода практической работы;</w:t>
      </w:r>
    </w:p>
    <w:p w14:paraId="69ED07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оценка своих изделий (красиво, некрасиво, аккуратно, похоже на образец);</w:t>
      </w:r>
    </w:p>
    <w:p w14:paraId="454028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причинно-следственных связей между выполняемыми действиями и их результатами;</w:t>
      </w:r>
    </w:p>
    <w:p w14:paraId="494CA0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общественных поручений по уборке класса (мастерской) после уроков трудового обучения.</w:t>
      </w:r>
    </w:p>
    <w:p w14:paraId="1BBF20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9.20. Минимальный и достаточный уровни достижения предметных результатов по предметной области "Технология" на конец обучения (IX класс).</w:t>
      </w:r>
    </w:p>
    <w:p w14:paraId="0E49885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9.20.1. Минимальный уровень:</w:t>
      </w:r>
    </w:p>
    <w:p w14:paraId="36007B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некоторых материалов, изделий, которые из них изготавливаются и применяются в быту, игре, учебе, отдыхе;</w:t>
      </w:r>
    </w:p>
    <w:p w14:paraId="4B9932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об основных свойствах используемых материалов;</w:t>
      </w:r>
    </w:p>
    <w:p w14:paraId="4F39BE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хранения материалов; санитарно-гигиенических требований при работе с производственными материалами;</w:t>
      </w:r>
    </w:p>
    <w:p w14:paraId="755BD7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(с помощью педагогического работника) материалов и инструментов, необходимых для работы;</w:t>
      </w:r>
    </w:p>
    <w:p w14:paraId="5F6B65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w:t>
      </w:r>
    </w:p>
    <w:p w14:paraId="362C18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правилах безопасной работы с инструментами и оборудованием, санитарно-гигиенических требованиях при выполнении работы;</w:t>
      </w:r>
    </w:p>
    <w:p w14:paraId="54A92A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базовыми умениями, лежащими в основе наиболее распространенных производственных технологических процессов (шитье, литье, пиление, строгание);</w:t>
      </w:r>
    </w:p>
    <w:p w14:paraId="78BD3B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чтение (с помощью педагогического работника) технологической карты, используемой в процессе изготовления изделия;</w:t>
      </w:r>
    </w:p>
    <w:p w14:paraId="0E9362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представления о разных видах профильного труда (деревообработка, металлообработка, швейные, малярные, переплетно-картонажные работы, ремонт и производств обуви, сельскохозяйственный труд, автодело, цветоводство);</w:t>
      </w:r>
      <w:proofErr w:type="gramEnd"/>
    </w:p>
    <w:p w14:paraId="473F09F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значения и ценности труда;</w:t>
      </w:r>
    </w:p>
    <w:p w14:paraId="586EB3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красоты труда и его результатов;</w:t>
      </w:r>
    </w:p>
    <w:p w14:paraId="29EB32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заботливое и бережное отношение к общественному достоянию и родной природе;</w:t>
      </w:r>
    </w:p>
    <w:p w14:paraId="3EFBDD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значимости организации рабочего места, обеспечивающего внутреннюю дисциплину;</w:t>
      </w:r>
    </w:p>
    <w:p w14:paraId="5F7E30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выражение отношения к результатам собственной и чужой творческой деятельности ("нравится" и (или) "не нравится");</w:t>
      </w:r>
    </w:p>
    <w:p w14:paraId="072328E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(под руководством педагогического работника) совместной работы в группе;</w:t>
      </w:r>
    </w:p>
    <w:p w14:paraId="6AE4E6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осознание необходимости соблюдения в процессе выполнения трудовых заданий порядка и аккуратности;</w:t>
      </w:r>
    </w:p>
    <w:p w14:paraId="6A5D73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выслушивание предложений и мнений обучающихся, адекватное реагирование на них;</w:t>
      </w:r>
    </w:p>
    <w:p w14:paraId="1E201F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комментирование и оценка в доброжелательной форме достижения других обучающихся, высказывание своих предложений и пожеланий;</w:t>
      </w:r>
    </w:p>
    <w:p w14:paraId="5168A50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проявление заинтересованного отношения к деятельности своих других обучающихся и результатам их работы;</w:t>
      </w:r>
    </w:p>
    <w:p w14:paraId="369071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общественных поручений по уборке мастерской после уроков трудового обучения;</w:t>
      </w:r>
    </w:p>
    <w:p w14:paraId="5E6DD19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посильное участие в благоустройстве и озеленении территорий, охране природы и окружающей среды.</w:t>
      </w:r>
    </w:p>
    <w:p w14:paraId="360EED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9.20.2. Достаточный уровень:</w:t>
      </w:r>
    </w:p>
    <w:p w14:paraId="75B502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определение (с помощью педагогического работника) возможностей различных материалов, их целенаправленный выбор (с помощью педагогического работника) в соответствии с </w:t>
      </w:r>
      <w:proofErr w:type="gramStart"/>
      <w:r w:rsidRPr="00CA6800">
        <w:rPr>
          <w:rFonts w:ascii="Times New Roman" w:eastAsia="Times New Roman" w:hAnsi="Times New Roman" w:cs="Times New Roman"/>
          <w:sz w:val="23"/>
          <w:szCs w:val="23"/>
          <w:lang w:eastAsia="ru-RU"/>
        </w:rPr>
        <w:t>физическими</w:t>
      </w:r>
      <w:proofErr w:type="gramEnd"/>
      <w:r w:rsidRPr="00CA6800">
        <w:rPr>
          <w:rFonts w:ascii="Times New Roman" w:eastAsia="Times New Roman" w:hAnsi="Times New Roman" w:cs="Times New Roman"/>
          <w:sz w:val="23"/>
          <w:szCs w:val="23"/>
          <w:lang w:eastAsia="ru-RU"/>
        </w:rPr>
        <w:t>, декоративно-художественными и конструктивными свойствам в зависимости от задач предметно-практической деятельности;</w:t>
      </w:r>
    </w:p>
    <w:p w14:paraId="3C324E9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экономное расходование материалов;</w:t>
      </w:r>
    </w:p>
    <w:p w14:paraId="70FD3B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(с помощью педагогического работника) предстоящей практической работы;</w:t>
      </w:r>
    </w:p>
    <w:p w14:paraId="3DEF4F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14:paraId="20BD57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осуществление текущего самоконтроля выполняемых практических действий и корректировка хода практической работы;</w:t>
      </w:r>
    </w:p>
    <w:p w14:paraId="1ADD2C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понимание общественной значимости своего труда, своих достижений в области трудовой деятельности.</w:t>
      </w:r>
    </w:p>
    <w:p w14:paraId="31FC83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9.21. Минимальный и достаточный уровни достижения предметных результатов по предметной области "Технология" на конец обучения (XII класс).</w:t>
      </w:r>
    </w:p>
    <w:p w14:paraId="3F41D59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9.21.1. Минимальный уровень:</w:t>
      </w:r>
    </w:p>
    <w:p w14:paraId="5BAC56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материалов; процесса их изготовления; изделий, которые из них изготавливаются и применяются в быту, игре, учебе, отдыхе;</w:t>
      </w:r>
    </w:p>
    <w:p w14:paraId="7D8DB8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свойств материалов и правил хранения; санитарно-гигиенических требований при работе с производственными материалами;</w:t>
      </w:r>
    </w:p>
    <w:p w14:paraId="40F479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принципов действия, общего устройства машины и ее основных частей (на примере изучения любой современной машины: металлорежущего станка, швейной машины, ткацкого станка, автомобиля, трактора);</w:t>
      </w:r>
    </w:p>
    <w:p w14:paraId="7DF4A3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применение правил безопасной работы с инструментами и оборудованием, санитарно-гигиенических требований при выполнении работы;</w:t>
      </w:r>
    </w:p>
    <w:p w14:paraId="2D313B8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основами современного промышленного и сельскохозяйственного производства, строительства, транспорта, сферы обслуживания;</w:t>
      </w:r>
    </w:p>
    <w:p w14:paraId="54C524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чтение технологической карты, используемой в процессе изготовления изделия;</w:t>
      </w:r>
    </w:p>
    <w:p w14:paraId="2A246A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стандартного плана работы;</w:t>
      </w:r>
    </w:p>
    <w:p w14:paraId="522075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утилитарной и эстетической ценности предметов, изделий; понимание и оценка красоты труда и его результатов;</w:t>
      </w:r>
    </w:p>
    <w:p w14:paraId="425A1D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эстетических ориентиров и или) эталонов в быту, дома и в образовательной организации;</w:t>
      </w:r>
    </w:p>
    <w:p w14:paraId="163A28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эстетическая оценка предметов и их использование в повседневной жизни в соответствии с эстетической регламентацией, установленной в обществе;</w:t>
      </w:r>
    </w:p>
    <w:p w14:paraId="50299FD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распределение ролей в группе, сотрудничество, осуществление взаимопомощи;</w:t>
      </w:r>
    </w:p>
    <w:p w14:paraId="67E6C5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учет мнений обучающихся и педагогических работников при организации собственной деятельности и совместной работы;</w:t>
      </w:r>
    </w:p>
    <w:p w14:paraId="1B323A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комментирование и оценка в доброжелательной форме достижений обучающихся;</w:t>
      </w:r>
    </w:p>
    <w:p w14:paraId="70F92D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посильное участие в благоустройстве и озеленении территорий; охране природы и окружающей среды.</w:t>
      </w:r>
    </w:p>
    <w:p w14:paraId="22631F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9.21.2. Достаточный уровень:</w:t>
      </w:r>
    </w:p>
    <w:p w14:paraId="4FB10C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осознанное определение возможностей различных материалов, осуществление их целенаправленного выбора в соответствии с </w:t>
      </w:r>
      <w:proofErr w:type="gramStart"/>
      <w:r w:rsidRPr="00CA6800">
        <w:rPr>
          <w:rFonts w:ascii="Times New Roman" w:eastAsia="Times New Roman" w:hAnsi="Times New Roman" w:cs="Times New Roman"/>
          <w:sz w:val="23"/>
          <w:szCs w:val="23"/>
          <w:lang w:eastAsia="ru-RU"/>
        </w:rPr>
        <w:t>физическими</w:t>
      </w:r>
      <w:proofErr w:type="gramEnd"/>
      <w:r w:rsidRPr="00CA6800">
        <w:rPr>
          <w:rFonts w:ascii="Times New Roman" w:eastAsia="Times New Roman" w:hAnsi="Times New Roman" w:cs="Times New Roman"/>
          <w:sz w:val="23"/>
          <w:szCs w:val="23"/>
          <w:lang w:eastAsia="ru-RU"/>
        </w:rPr>
        <w:t>, декоративно-художественными и конструктивными свойствам в зависимости от задач предметно-практической деятельности;</w:t>
      </w:r>
    </w:p>
    <w:p w14:paraId="564882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предстоящей практической работы, соотнесение своих действий с поставленной целью;</w:t>
      </w:r>
    </w:p>
    <w:p w14:paraId="36C1B7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осуществление настройки и текущего ремонта инструмента;</w:t>
      </w:r>
    </w:p>
    <w:p w14:paraId="40A83ED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в зависимости от свойств материалов и поставленных целей оптимальных и доступных технологических приемов ручной и машинной обработки материалов;</w:t>
      </w:r>
    </w:p>
    <w:p w14:paraId="117F026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создание материальных ценностей, имеющих потребительскую стоимость и значение для удовлетворения общественных потребностей;</w:t>
      </w:r>
    </w:p>
    <w:p w14:paraId="508B72B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определение задач предстоящей работы и оптимальной последовательности действий для реализации замысла;</w:t>
      </w:r>
    </w:p>
    <w:p w14:paraId="10BCE6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прогнозирование конечного результата и самостоятельный отбор средств и способов работы для его получения;</w:t>
      </w:r>
    </w:p>
    <w:p w14:paraId="39D4EE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некоторыми видам общественно-организационного труда (например, выполнение обязанностей старосты класса);</w:t>
      </w:r>
    </w:p>
    <w:p w14:paraId="38D284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общественной значимости своего труда, своих достижений в области трудовой деятельности, способность к самооценке;</w:t>
      </w:r>
    </w:p>
    <w:p w14:paraId="7F3BAE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необходимости гармоничного сосуществования предметного мира с миром природы.</w:t>
      </w:r>
    </w:p>
    <w:p w14:paraId="2FAD4A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10. 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w:t>
      </w:r>
    </w:p>
    <w:p w14:paraId="26130FD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10.1. Система оценки достижения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 умственной отсталостью планируемых результатов освоения ФАООП УО (вариант 1).</w:t>
      </w:r>
    </w:p>
    <w:p w14:paraId="4452AF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10.1.1. Задачи:</w:t>
      </w:r>
    </w:p>
    <w:p w14:paraId="33115A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14:paraId="3BD5AB0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формирование базовых учебных действий;</w:t>
      </w:r>
    </w:p>
    <w:p w14:paraId="0F0F71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обеспечивать комплексный подход к оценке результатов освоения ФАООП УО (вариант 1), позволяющий вести оценку предметных и личностных результатов;</w:t>
      </w:r>
    </w:p>
    <w:p w14:paraId="5E7F57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предусматривать оценку достижений обучающихся и оценку эффективности деятельности общеобразовательной организации;</w:t>
      </w:r>
    </w:p>
    <w:p w14:paraId="565797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позволять осуществлять оценку динамики учебных достижений обучающихся и развития их жизненной компетенции.</w:t>
      </w:r>
    </w:p>
    <w:p w14:paraId="794EAAE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Результаты достижений обучающихся с умственной отсталостью в овладении АООП являются значимыми для оценки качества образования обучающихся.</w:t>
      </w:r>
    </w:p>
    <w:p w14:paraId="59FF43C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10.1.2. При определении подходов к осуществлению оценки результатов целесообразно опираться на следующие принципы:</w:t>
      </w:r>
    </w:p>
    <w:p w14:paraId="30D8C7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 дифференциации оценки достижений с учетом типологических и индивидуальных особенностей развития и особых образовательных потребностей обучающихся;</w:t>
      </w:r>
    </w:p>
    <w:p w14:paraId="07796D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 объективности оценки, раскрывающей динамику достижений и качественных изменений в психическом и социальном развитии обучающихся;</w:t>
      </w:r>
    </w:p>
    <w:p w14:paraId="586751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единства параметров, критериев и инструментария оценки достижений в освоении содержания,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14:paraId="0EAC8FB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Эти принципы отражают целостность системы образования обучающихся с умственной отсталостью, представляют обобщенные характеристики оценки их учебных и личностных достижений.</w:t>
      </w:r>
    </w:p>
    <w:p w14:paraId="0D12C2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 разработке системы оценки достижений обучающихся в освоении содержания АООП необходимо ориентироваться на представленный в Стандарте перечень планируемых результатов.</w:t>
      </w:r>
    </w:p>
    <w:p w14:paraId="23BA23C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Обеспечение дифференцированной оценки достижений обучающихся с умственной отсталостью (интеллектуальными нарушениями) имеет определяющее значение для оценки качества образования.</w:t>
      </w:r>
    </w:p>
    <w:p w14:paraId="36FC0C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10.1.3. В соответствии с требованиями Стандарта для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оценке подлежат личностные и предметные результаты.</w:t>
      </w:r>
    </w:p>
    <w:p w14:paraId="7E6BBD4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10.1.4. Личностные результаты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14:paraId="0648A5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Оценка личностных результатов предполагает, прежде всего, оценку продвижения обучающегося в овладении социальными (жизненными) компетенциями, которые, в конечном итоге, составляют основу этих результатов. При этом некоторые личностные результаты могут быть оценены исключительно качественно.</w:t>
      </w:r>
    </w:p>
    <w:p w14:paraId="2C1184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На основании применения метода экспертной оценки (процедура оценки результатов на основе мнений группы специалистов (экспертов) осуществляется всесторонняя и комплексная оценка овладения обучающимися социальными (жизненными) компетенциями.</w:t>
      </w:r>
      <w:proofErr w:type="gramEnd"/>
    </w:p>
    <w:p w14:paraId="371FBB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Состав экспертной группы определяется общеобразовательной организацией и включает учителей, воспитателей, учителей-логопедов, педагогов-психологов, социальных педагогических работников, медицинского работника, которые хорошо знают обучающихся. Для полноты оценки личностных результатов освоения обучающимися с умственной отсталостью (интеллектуальными нарушениями) АООП следует учитывать мнение родителей (законных представителей), поскольку основой оценки служит анализ изменений в поведении обучающегося в повседневной жизни в различных социальных средах. </w:t>
      </w:r>
      <w:proofErr w:type="gramStart"/>
      <w:r w:rsidRPr="00CA6800">
        <w:rPr>
          <w:rFonts w:ascii="Times New Roman" w:eastAsia="Times New Roman" w:hAnsi="Times New Roman" w:cs="Times New Roman"/>
          <w:sz w:val="23"/>
          <w:szCs w:val="23"/>
          <w:lang w:eastAsia="ru-RU"/>
        </w:rPr>
        <w:t xml:space="preserve">Результаты анализа должны быть представлены в форме удобных и понятных всем членам экспертной группы условных единицах: 0 баллов - нет фиксируемой динамики; 1 балл - минимальная динамика; 2 </w:t>
      </w:r>
      <w:r w:rsidRPr="00CA6800">
        <w:rPr>
          <w:rFonts w:ascii="Times New Roman" w:eastAsia="Times New Roman" w:hAnsi="Times New Roman" w:cs="Times New Roman"/>
          <w:sz w:val="23"/>
          <w:szCs w:val="23"/>
          <w:lang w:eastAsia="ru-RU"/>
        </w:rPr>
        <w:lastRenderedPageBreak/>
        <w:t>балла - удовлетворительная динамика; 3 балла - значительная динамика.</w:t>
      </w:r>
      <w:proofErr w:type="gramEnd"/>
      <w:r w:rsidRPr="00CA6800">
        <w:rPr>
          <w:rFonts w:ascii="Times New Roman" w:eastAsia="Times New Roman" w:hAnsi="Times New Roman" w:cs="Times New Roman"/>
          <w:sz w:val="23"/>
          <w:szCs w:val="23"/>
          <w:lang w:eastAsia="ru-RU"/>
        </w:rPr>
        <w:t xml:space="preserve"> Подобная оценка необходима экспертной группе для выработки ориентиров в описании динамики развития социальной (жизненной) компетенции обучающегося. Результаты оценки личностных достижений заносятся в индивидуальную карту развития обучающегося (дневник наблюдений), что позволяет не только представить полную картину динамики целостного развития обучающегося, но и отследить наличие или отсутствие изменений по отдельным жизненным компетенциям.</w:t>
      </w:r>
    </w:p>
    <w:p w14:paraId="5773BA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Основной формой работы участников экспертной группы является психолого-педагогический консилиум.</w:t>
      </w:r>
    </w:p>
    <w:p w14:paraId="0DBF03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 основе требований, сформулированных в Стандарте</w:t>
      </w:r>
      <w:r w:rsidRPr="00CA6800">
        <w:rPr>
          <w:rFonts w:ascii="Times New Roman" w:eastAsia="Times New Roman" w:hAnsi="Times New Roman" w:cs="Times New Roman"/>
          <w:sz w:val="20"/>
          <w:szCs w:val="20"/>
          <w:vertAlign w:val="superscript"/>
          <w:lang w:eastAsia="ru-RU"/>
        </w:rPr>
        <w:t>8</w:t>
      </w:r>
      <w:r w:rsidRPr="00CA6800">
        <w:rPr>
          <w:rFonts w:ascii="Times New Roman" w:eastAsia="Times New Roman" w:hAnsi="Times New Roman" w:cs="Times New Roman"/>
          <w:sz w:val="23"/>
          <w:szCs w:val="23"/>
          <w:lang w:eastAsia="ru-RU"/>
        </w:rPr>
        <w:t>, Организация разрабатывает программу оценки личностных результатов с учетом типологических и индивидуальных особенностей обучающихся, которая утверждается локальными актами организации. Программа оценки включает:</w:t>
      </w:r>
    </w:p>
    <w:p w14:paraId="73EB87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 полный перечень личностных результатов, прописанных в тексте ФГОС, которые выступают в качестве критериев оценки социальной (жизненной) компетенции обучающихся. Перечень этих результатов может быть самостоятельно расширен общеобразовательной организацией;</w:t>
      </w:r>
    </w:p>
    <w:p w14:paraId="2DAA27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 перечень параметров и индикаторов оценки каждого результата.</w:t>
      </w:r>
    </w:p>
    <w:p w14:paraId="73BE9C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Пример представлен в таблице 1.</w:t>
      </w:r>
    </w:p>
    <w:p w14:paraId="7298448F" w14:textId="77777777" w:rsidR="00CA6800" w:rsidRPr="00CA6800" w:rsidRDefault="00CA6800" w:rsidP="00CA6800">
      <w:pPr>
        <w:shd w:val="clear" w:color="auto" w:fill="FFFFFF"/>
        <w:spacing w:after="255" w:line="270" w:lineRule="atLeast"/>
        <w:outlineLvl w:val="2"/>
        <w:rPr>
          <w:rFonts w:ascii="Times New Roman" w:eastAsia="Times New Roman" w:hAnsi="Times New Roman" w:cs="Times New Roman"/>
          <w:b/>
          <w:bCs/>
          <w:color w:val="333333"/>
          <w:sz w:val="26"/>
          <w:szCs w:val="26"/>
          <w:lang w:eastAsia="ru-RU"/>
        </w:rPr>
      </w:pPr>
      <w:r w:rsidRPr="00CA6800">
        <w:rPr>
          <w:rFonts w:ascii="Times New Roman" w:eastAsia="Times New Roman" w:hAnsi="Times New Roman" w:cs="Times New Roman"/>
          <w:b/>
          <w:bCs/>
          <w:color w:val="333333"/>
          <w:sz w:val="26"/>
          <w:szCs w:val="26"/>
          <w:lang w:eastAsia="ru-RU"/>
        </w:rPr>
        <w:t>Таблица 1. Программа оценки личностных результатов</w:t>
      </w:r>
    </w:p>
    <w:tbl>
      <w:tblPr>
        <w:tblW w:w="0" w:type="auto"/>
        <w:tblCellMar>
          <w:top w:w="15" w:type="dxa"/>
          <w:left w:w="15" w:type="dxa"/>
          <w:bottom w:w="15" w:type="dxa"/>
          <w:right w:w="15" w:type="dxa"/>
        </w:tblCellMar>
        <w:tblLook w:val="04A0" w:firstRow="1" w:lastRow="0" w:firstColumn="1" w:lastColumn="0" w:noHBand="0" w:noVBand="1"/>
      </w:tblPr>
      <w:tblGrid>
        <w:gridCol w:w="4271"/>
        <w:gridCol w:w="2525"/>
        <w:gridCol w:w="2589"/>
      </w:tblGrid>
      <w:tr w:rsidR="00CA6800" w:rsidRPr="00CA6800" w14:paraId="55AE9458" w14:textId="77777777" w:rsidTr="00CA6800">
        <w:tc>
          <w:tcPr>
            <w:tcW w:w="0" w:type="auto"/>
            <w:hideMark/>
          </w:tcPr>
          <w:p w14:paraId="568B0EF8" w14:textId="77777777" w:rsidR="00CA6800" w:rsidRPr="00CA6800" w:rsidRDefault="00CA6800" w:rsidP="00CA6800">
            <w:pPr>
              <w:spacing w:after="0" w:line="240" w:lineRule="auto"/>
              <w:rPr>
                <w:rFonts w:ascii="Times New Roman" w:eastAsia="Times New Roman" w:hAnsi="Times New Roman" w:cs="Times New Roman"/>
                <w:b/>
                <w:bCs/>
                <w:sz w:val="24"/>
                <w:szCs w:val="24"/>
                <w:lang w:eastAsia="ru-RU"/>
              </w:rPr>
            </w:pPr>
            <w:r w:rsidRPr="00CA6800">
              <w:rPr>
                <w:rFonts w:ascii="Times New Roman" w:eastAsia="Times New Roman" w:hAnsi="Times New Roman" w:cs="Times New Roman"/>
                <w:b/>
                <w:bCs/>
                <w:sz w:val="24"/>
                <w:szCs w:val="24"/>
                <w:lang w:eastAsia="ru-RU"/>
              </w:rPr>
              <w:t>Критерий</w:t>
            </w:r>
          </w:p>
        </w:tc>
        <w:tc>
          <w:tcPr>
            <w:tcW w:w="0" w:type="auto"/>
            <w:hideMark/>
          </w:tcPr>
          <w:p w14:paraId="2FCA2506" w14:textId="77777777" w:rsidR="00CA6800" w:rsidRPr="00CA6800" w:rsidRDefault="00CA6800" w:rsidP="00CA6800">
            <w:pPr>
              <w:spacing w:after="0" w:line="240" w:lineRule="auto"/>
              <w:rPr>
                <w:rFonts w:ascii="Times New Roman" w:eastAsia="Times New Roman" w:hAnsi="Times New Roman" w:cs="Times New Roman"/>
                <w:b/>
                <w:bCs/>
                <w:sz w:val="24"/>
                <w:szCs w:val="24"/>
                <w:lang w:eastAsia="ru-RU"/>
              </w:rPr>
            </w:pPr>
            <w:r w:rsidRPr="00CA6800">
              <w:rPr>
                <w:rFonts w:ascii="Times New Roman" w:eastAsia="Times New Roman" w:hAnsi="Times New Roman" w:cs="Times New Roman"/>
                <w:b/>
                <w:bCs/>
                <w:sz w:val="24"/>
                <w:szCs w:val="24"/>
                <w:lang w:eastAsia="ru-RU"/>
              </w:rPr>
              <w:t>Параметры оценки</w:t>
            </w:r>
          </w:p>
        </w:tc>
        <w:tc>
          <w:tcPr>
            <w:tcW w:w="0" w:type="auto"/>
            <w:hideMark/>
          </w:tcPr>
          <w:p w14:paraId="78FB245A" w14:textId="77777777" w:rsidR="00CA6800" w:rsidRPr="00CA6800" w:rsidRDefault="00CA6800" w:rsidP="00CA6800">
            <w:pPr>
              <w:spacing w:after="0" w:line="240" w:lineRule="auto"/>
              <w:rPr>
                <w:rFonts w:ascii="Times New Roman" w:eastAsia="Times New Roman" w:hAnsi="Times New Roman" w:cs="Times New Roman"/>
                <w:b/>
                <w:bCs/>
                <w:sz w:val="24"/>
                <w:szCs w:val="24"/>
                <w:lang w:eastAsia="ru-RU"/>
              </w:rPr>
            </w:pPr>
            <w:r w:rsidRPr="00CA6800">
              <w:rPr>
                <w:rFonts w:ascii="Times New Roman" w:eastAsia="Times New Roman" w:hAnsi="Times New Roman" w:cs="Times New Roman"/>
                <w:b/>
                <w:bCs/>
                <w:sz w:val="24"/>
                <w:szCs w:val="24"/>
                <w:lang w:eastAsia="ru-RU"/>
              </w:rPr>
              <w:t>Индикаторы</w:t>
            </w:r>
          </w:p>
        </w:tc>
      </w:tr>
      <w:tr w:rsidR="00CA6800" w:rsidRPr="00CA6800" w14:paraId="241827A6" w14:textId="77777777" w:rsidTr="00CA6800">
        <w:tc>
          <w:tcPr>
            <w:tcW w:w="0" w:type="auto"/>
            <w:vMerge w:val="restart"/>
            <w:vAlign w:val="center"/>
            <w:hideMark/>
          </w:tcPr>
          <w:p w14:paraId="257DD35B"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Владение навыками коммуникации и принятыми ритуалами социального взаимодействия (то есть самой формой поведения, его социальным рисунком), в том числе с использованием информационных технологий        </w:t>
            </w:r>
          </w:p>
        </w:tc>
        <w:tc>
          <w:tcPr>
            <w:tcW w:w="0" w:type="auto"/>
            <w:vMerge w:val="restart"/>
            <w:vAlign w:val="center"/>
            <w:hideMark/>
          </w:tcPr>
          <w:p w14:paraId="6722064D"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roofErr w:type="spellStart"/>
            <w:r w:rsidRPr="00CA6800">
              <w:rPr>
                <w:rFonts w:ascii="Times New Roman" w:eastAsia="Times New Roman" w:hAnsi="Times New Roman" w:cs="Times New Roman"/>
                <w:sz w:val="24"/>
                <w:szCs w:val="24"/>
                <w:lang w:eastAsia="ru-RU"/>
              </w:rPr>
              <w:t>сформированноcть</w:t>
            </w:r>
            <w:proofErr w:type="spellEnd"/>
            <w:r w:rsidRPr="00CA6800">
              <w:rPr>
                <w:rFonts w:ascii="Times New Roman" w:eastAsia="Times New Roman" w:hAnsi="Times New Roman" w:cs="Times New Roman"/>
                <w:sz w:val="24"/>
                <w:szCs w:val="24"/>
                <w:lang w:eastAsia="ru-RU"/>
              </w:rPr>
              <w:t xml:space="preserve"> навыков коммуникации </w:t>
            </w:r>
            <w:proofErr w:type="gramStart"/>
            <w:r w:rsidRPr="00CA6800">
              <w:rPr>
                <w:rFonts w:ascii="Times New Roman" w:eastAsia="Times New Roman" w:hAnsi="Times New Roman" w:cs="Times New Roman"/>
                <w:sz w:val="24"/>
                <w:szCs w:val="24"/>
                <w:lang w:eastAsia="ru-RU"/>
              </w:rPr>
              <w:t>со</w:t>
            </w:r>
            <w:proofErr w:type="gramEnd"/>
            <w:r w:rsidRPr="00CA6800">
              <w:rPr>
                <w:rFonts w:ascii="Times New Roman" w:eastAsia="Times New Roman" w:hAnsi="Times New Roman" w:cs="Times New Roman"/>
                <w:sz w:val="24"/>
                <w:szCs w:val="24"/>
                <w:lang w:eastAsia="ru-RU"/>
              </w:rPr>
              <w:t xml:space="preserve"> взрослыми    </w:t>
            </w:r>
          </w:p>
        </w:tc>
        <w:tc>
          <w:tcPr>
            <w:tcW w:w="0" w:type="auto"/>
            <w:hideMark/>
          </w:tcPr>
          <w:p w14:paraId="1F589350"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способность инициировать и поддерживать коммуникацию с взрослыми</w:t>
            </w:r>
          </w:p>
        </w:tc>
      </w:tr>
      <w:tr w:rsidR="00CA6800" w:rsidRPr="00CA6800" w14:paraId="00CCECB3" w14:textId="77777777" w:rsidTr="00CA6800">
        <w:tc>
          <w:tcPr>
            <w:tcW w:w="0" w:type="auto"/>
            <w:vMerge/>
            <w:vAlign w:val="center"/>
            <w:hideMark/>
          </w:tcPr>
          <w:p w14:paraId="4DB5DF00"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14:paraId="5538D8B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hideMark/>
          </w:tcPr>
          <w:p w14:paraId="00DEDCE5"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способность применять адекватные способы поведения в разных ситуациях</w:t>
            </w:r>
          </w:p>
        </w:tc>
      </w:tr>
      <w:tr w:rsidR="00CA6800" w:rsidRPr="00CA6800" w14:paraId="6BD47699" w14:textId="77777777" w:rsidTr="00CA6800">
        <w:tc>
          <w:tcPr>
            <w:tcW w:w="0" w:type="auto"/>
            <w:vMerge/>
            <w:vAlign w:val="center"/>
            <w:hideMark/>
          </w:tcPr>
          <w:p w14:paraId="50A148A6"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14:paraId="566CE16E"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hideMark/>
          </w:tcPr>
          <w:p w14:paraId="2A111161"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способность обращаться за помощью</w:t>
            </w:r>
          </w:p>
        </w:tc>
      </w:tr>
      <w:tr w:rsidR="00CA6800" w:rsidRPr="00CA6800" w14:paraId="2A44C55A" w14:textId="77777777" w:rsidTr="00CA6800">
        <w:tc>
          <w:tcPr>
            <w:tcW w:w="0" w:type="auto"/>
            <w:vMerge/>
            <w:vAlign w:val="center"/>
            <w:hideMark/>
          </w:tcPr>
          <w:p w14:paraId="50D6CCE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vMerge w:val="restart"/>
            <w:vAlign w:val="center"/>
            <w:hideMark/>
          </w:tcPr>
          <w:p w14:paraId="5B7FCDE6"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roofErr w:type="spellStart"/>
            <w:r w:rsidRPr="00CA6800">
              <w:rPr>
                <w:rFonts w:ascii="Times New Roman" w:eastAsia="Times New Roman" w:hAnsi="Times New Roman" w:cs="Times New Roman"/>
                <w:sz w:val="24"/>
                <w:szCs w:val="24"/>
                <w:lang w:eastAsia="ru-RU"/>
              </w:rPr>
              <w:t>сформированно</w:t>
            </w:r>
            <w:proofErr w:type="gramStart"/>
            <w:r w:rsidRPr="00CA6800">
              <w:rPr>
                <w:rFonts w:ascii="Times New Roman" w:eastAsia="Times New Roman" w:hAnsi="Times New Roman" w:cs="Times New Roman"/>
                <w:sz w:val="24"/>
                <w:szCs w:val="24"/>
                <w:lang w:eastAsia="ru-RU"/>
              </w:rPr>
              <w:t>c</w:t>
            </w:r>
            <w:proofErr w:type="gramEnd"/>
            <w:r w:rsidRPr="00CA6800">
              <w:rPr>
                <w:rFonts w:ascii="Times New Roman" w:eastAsia="Times New Roman" w:hAnsi="Times New Roman" w:cs="Times New Roman"/>
                <w:sz w:val="24"/>
                <w:szCs w:val="24"/>
                <w:lang w:eastAsia="ru-RU"/>
              </w:rPr>
              <w:t>ть</w:t>
            </w:r>
            <w:proofErr w:type="spellEnd"/>
            <w:r w:rsidRPr="00CA6800">
              <w:rPr>
                <w:rFonts w:ascii="Times New Roman" w:eastAsia="Times New Roman" w:hAnsi="Times New Roman" w:cs="Times New Roman"/>
                <w:sz w:val="24"/>
                <w:szCs w:val="24"/>
                <w:lang w:eastAsia="ru-RU"/>
              </w:rPr>
              <w:t xml:space="preserve"> навыков коммуникации со сверстниками    </w:t>
            </w:r>
          </w:p>
        </w:tc>
        <w:tc>
          <w:tcPr>
            <w:tcW w:w="0" w:type="auto"/>
            <w:hideMark/>
          </w:tcPr>
          <w:p w14:paraId="510AE6CA"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способность инициировать и поддерживать коммуникацию со сверстниками</w:t>
            </w:r>
          </w:p>
        </w:tc>
      </w:tr>
      <w:tr w:rsidR="00CA6800" w:rsidRPr="00CA6800" w14:paraId="36068E0D" w14:textId="77777777" w:rsidTr="00CA6800">
        <w:tc>
          <w:tcPr>
            <w:tcW w:w="0" w:type="auto"/>
            <w:vMerge/>
            <w:vAlign w:val="center"/>
            <w:hideMark/>
          </w:tcPr>
          <w:p w14:paraId="2B53CBBD"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14:paraId="48BBD46C"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hideMark/>
          </w:tcPr>
          <w:p w14:paraId="68D10701"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способность применять адекватные способы поведения в разных ситуациях</w:t>
            </w:r>
          </w:p>
        </w:tc>
      </w:tr>
      <w:tr w:rsidR="00CA6800" w:rsidRPr="00CA6800" w14:paraId="3A0DD82C" w14:textId="77777777" w:rsidTr="00CA6800">
        <w:tc>
          <w:tcPr>
            <w:tcW w:w="0" w:type="auto"/>
            <w:vMerge/>
            <w:vAlign w:val="center"/>
            <w:hideMark/>
          </w:tcPr>
          <w:p w14:paraId="348456A6"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vMerge/>
            <w:vAlign w:val="center"/>
            <w:hideMark/>
          </w:tcPr>
          <w:p w14:paraId="53FCF48C"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hideMark/>
          </w:tcPr>
          <w:p w14:paraId="2A3E7B53"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способность обращаться за помощью</w:t>
            </w:r>
          </w:p>
        </w:tc>
      </w:tr>
      <w:tr w:rsidR="00CA6800" w:rsidRPr="00CA6800" w14:paraId="3C7A4C72" w14:textId="77777777" w:rsidTr="00CA6800">
        <w:tc>
          <w:tcPr>
            <w:tcW w:w="0" w:type="auto"/>
            <w:vMerge/>
            <w:vAlign w:val="center"/>
            <w:hideMark/>
          </w:tcPr>
          <w:p w14:paraId="402AF297"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hideMark/>
          </w:tcPr>
          <w:p w14:paraId="4AA96631"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владение средствами коммуникации</w:t>
            </w:r>
          </w:p>
        </w:tc>
        <w:tc>
          <w:tcPr>
            <w:tcW w:w="0" w:type="auto"/>
            <w:hideMark/>
          </w:tcPr>
          <w:p w14:paraId="5FC24FBF"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xml:space="preserve">способность использовать </w:t>
            </w:r>
            <w:r w:rsidRPr="00CA6800">
              <w:rPr>
                <w:rFonts w:ascii="Times New Roman" w:eastAsia="Times New Roman" w:hAnsi="Times New Roman" w:cs="Times New Roman"/>
                <w:sz w:val="24"/>
                <w:szCs w:val="24"/>
                <w:lang w:eastAsia="ru-RU"/>
              </w:rPr>
              <w:lastRenderedPageBreak/>
              <w:t>разнообразные средства коммуникации согласно ситуации</w:t>
            </w:r>
          </w:p>
        </w:tc>
      </w:tr>
      <w:tr w:rsidR="00CA6800" w:rsidRPr="00CA6800" w14:paraId="5E4780B7" w14:textId="77777777" w:rsidTr="00CA6800">
        <w:tc>
          <w:tcPr>
            <w:tcW w:w="0" w:type="auto"/>
            <w:vMerge/>
            <w:vAlign w:val="center"/>
            <w:hideMark/>
          </w:tcPr>
          <w:p w14:paraId="3AD3872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p>
        </w:tc>
        <w:tc>
          <w:tcPr>
            <w:tcW w:w="0" w:type="auto"/>
            <w:hideMark/>
          </w:tcPr>
          <w:p w14:paraId="5FF3F565"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адекватность применения ритуалов социального взаимодействия</w:t>
            </w:r>
          </w:p>
        </w:tc>
        <w:tc>
          <w:tcPr>
            <w:tcW w:w="0" w:type="auto"/>
            <w:hideMark/>
          </w:tcPr>
          <w:p w14:paraId="2D1A1FED"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способность правильно применить ритуалы социального взаимодействия согласно ситуации</w:t>
            </w:r>
          </w:p>
        </w:tc>
      </w:tr>
    </w:tbl>
    <w:p w14:paraId="7821E07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систему балльной оценки результатов;</w:t>
      </w:r>
    </w:p>
    <w:p w14:paraId="46AD3C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 документы, в которых отражаются индивидуальные результаты каждого обучающегося (например, Карта индивидуальных достижений обучающегося) и результаты всего класса (например, "Журнал итоговых достижений обучающихся ___ класса");</w:t>
      </w:r>
    </w:p>
    <w:p w14:paraId="7EF029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 материалы для проведения процедуры оценки личностных и результатов.</w:t>
      </w:r>
    </w:p>
    <w:p w14:paraId="5E6861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е) локальные акты Организации, регламентирующие все вопросы проведения оценки результатов.</w:t>
      </w:r>
    </w:p>
    <w:p w14:paraId="657E3B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10.1.5. Предметные результаты связаны с овладением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w:t>
      </w:r>
    </w:p>
    <w:p w14:paraId="36BC0D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Оценку предметных результатов целесообразно начинать со второго полугодия 2 класса, то есть в тот период, когда у обучающихся будут сформированы некоторые начальные навыки чтения, письма и счета.</w:t>
      </w:r>
      <w:proofErr w:type="gramEnd"/>
      <w:r w:rsidRPr="00CA6800">
        <w:rPr>
          <w:rFonts w:ascii="Times New Roman" w:eastAsia="Times New Roman" w:hAnsi="Times New Roman" w:cs="Times New Roman"/>
          <w:sz w:val="23"/>
          <w:szCs w:val="23"/>
          <w:lang w:eastAsia="ru-RU"/>
        </w:rPr>
        <w:t xml:space="preserve"> Кроме того, сама учебная деятельность для них будет привычной, и они смогут ее организовывать под руководством педагогического работника.</w:t>
      </w:r>
    </w:p>
    <w:p w14:paraId="6753A74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Во время обучения в 1 </w:t>
      </w:r>
      <w:proofErr w:type="gramStart"/>
      <w:r w:rsidRPr="00CA6800">
        <w:rPr>
          <w:rFonts w:ascii="Times New Roman" w:eastAsia="Times New Roman" w:hAnsi="Times New Roman" w:cs="Times New Roman"/>
          <w:sz w:val="23"/>
          <w:szCs w:val="23"/>
          <w:lang w:eastAsia="ru-RU"/>
        </w:rPr>
        <w:t>дополнительном</w:t>
      </w:r>
      <w:proofErr w:type="gramEnd"/>
      <w:r w:rsidRPr="00CA6800">
        <w:rPr>
          <w:rFonts w:ascii="Times New Roman" w:eastAsia="Times New Roman" w:hAnsi="Times New Roman" w:cs="Times New Roman"/>
          <w:sz w:val="23"/>
          <w:szCs w:val="23"/>
          <w:lang w:eastAsia="ru-RU"/>
        </w:rPr>
        <w:t xml:space="preserve"> и 1 классах, а также в течение первого полугодия 2 класса целесообразно всячески поощрять и стимулировать работу учеников, используя только качественную оценку. При этом не является принципиально важным, насколько </w:t>
      </w:r>
      <w:proofErr w:type="gramStart"/>
      <w:r w:rsidRPr="00CA6800">
        <w:rPr>
          <w:rFonts w:ascii="Times New Roman" w:eastAsia="Times New Roman" w:hAnsi="Times New Roman" w:cs="Times New Roman"/>
          <w:sz w:val="23"/>
          <w:szCs w:val="23"/>
          <w:lang w:eastAsia="ru-RU"/>
        </w:rPr>
        <w:t>обучающийся</w:t>
      </w:r>
      <w:proofErr w:type="gramEnd"/>
      <w:r w:rsidRPr="00CA6800">
        <w:rPr>
          <w:rFonts w:ascii="Times New Roman" w:eastAsia="Times New Roman" w:hAnsi="Times New Roman" w:cs="Times New Roman"/>
          <w:sz w:val="23"/>
          <w:szCs w:val="23"/>
          <w:lang w:eastAsia="ru-RU"/>
        </w:rPr>
        <w:t xml:space="preserve">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деятельности, одной из которых является способность ее осуществления не только под прямым и непосредственным руководством и контролем педагогического работника, но и с определенной долей самостоятельности во взаимодействии с учителем и одноклассниками.</w:t>
      </w:r>
    </w:p>
    <w:p w14:paraId="0F4661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целом оценка достижения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 умственной отсталостью предметных результатов должна базироваться на принципах индивидуального и дифференцированного подходов.</w:t>
      </w:r>
    </w:p>
    <w:p w14:paraId="1A1B64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Усвоенные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даже незначительные по объему и элементарные по содержанию знания и умения должны выполнять коррекционно-развивающую функцию, поскольку они играют определенную роль в становлении личности обучающегося и овладении им социальным опытом.</w:t>
      </w:r>
    </w:p>
    <w:p w14:paraId="27E4CF5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Для преодоления формального подхода в оценивании предметных результатов освоения АООП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 умственной отсталостью необходимо, чтобы балльная оценка свидетельствовала о качестве усвоенных знаний. В связи с этим основными критериями оценки планируемых результатов являются следующие: соответствие и (или) несоответствие науке и практике; полнота и надежность усвоения; самостоятельность применения усвоенных знаний.</w:t>
      </w:r>
    </w:p>
    <w:p w14:paraId="0FF435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Усвоенные предметные результаты могут быть оценены с точки зрения достоверности как "верные" или "неверные".</w:t>
      </w:r>
    </w:p>
    <w:p w14:paraId="26BDB5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Критерий "верно" и (или) "неверно" (правильность выполнения задания) свидетельствует о частотности допущения тех или иных ошибок, возможных причинах их появления, способах их предупреждения или преодоления. По критерию полноты предметные результаты могут оцениваться как полные, частично полные и неполные. Самостоятельность выполнения заданий оценивается с позиции наличия и (или) отсутствия помощи и ее видов: задание выполнено полностью самостоятельно; выполнено по словесной инструкции; выполнено с опорой</w:t>
      </w:r>
    </w:p>
    <w:p w14:paraId="56DF37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 образец; задание не выполнено при оказании различных видов помощи.</w:t>
      </w:r>
    </w:p>
    <w:p w14:paraId="4C54E5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Результаты овладения АООП выявляются в ходе выполнения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разных видов заданий, требующих верного решения:</w:t>
      </w:r>
    </w:p>
    <w:p w14:paraId="6FEAFC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 способу предъявления (устные, письменные, практические);</w:t>
      </w:r>
    </w:p>
    <w:p w14:paraId="24E57B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 характеру выполнения (репродуктивные, продуктивные, творческие).</w:t>
      </w:r>
    </w:p>
    <w:p w14:paraId="12CCA9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 этом, чем больше верно выполненных заданий к общему объему, тем выше показатель надежности полученных результатов, что дает основание оценивать их как "удовлетворительные", "хорошие", "очень хорошие" (отличные).</w:t>
      </w:r>
    </w:p>
    <w:p w14:paraId="5091FD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текущей оценочной деятельности целесообразно соотносить результаты, продемонстрированные учеником, с оценками типа:</w:t>
      </w:r>
    </w:p>
    <w:p w14:paraId="0BC7A70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"удовлетворительно" (зачёт), если обучающиеся верно выполняют от 35% до 50% заданий;</w:t>
      </w:r>
    </w:p>
    <w:p w14:paraId="055E51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"хорошо" - от 51% до 65% заданий.</w:t>
      </w:r>
    </w:p>
    <w:p w14:paraId="0E58B7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"очень хорошо" (отлично) свыше 65%.</w:t>
      </w:r>
    </w:p>
    <w:p w14:paraId="7C76C23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Такой подход не исключает возможности использования традиционной системы отметок по 5-балльной шкале, однако требует уточнения и переосмысления их наполнения. В любом случае, при оценке итоговых предметных результатов следует из всего спектра оценок выбирать такие, которые стимулировали бы учебную и практическую деятельность обучающегося, оказывали бы положительное влияние на формирование жизненных компетенций.</w:t>
      </w:r>
    </w:p>
    <w:p w14:paraId="73064FA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Согласно требованиям Стандарта по завершению реализации АООП проводится итоговая аттестация в форме двух испытаний:</w:t>
      </w:r>
    </w:p>
    <w:p w14:paraId="542BEF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14:paraId="34891BA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второе - направлено на оценку знаний и умений по выбранному профилю труда.</w:t>
      </w:r>
    </w:p>
    <w:p w14:paraId="0AF650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самостоятельно разрабатывает содержание и процедуру проведения итоговой аттестации.</w:t>
      </w:r>
    </w:p>
    <w:p w14:paraId="267264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Результаты итоговой аттестации оцениваются в форме "зачет" и (или) "незачет".</w:t>
      </w:r>
    </w:p>
    <w:p w14:paraId="0D7D98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10.2. Оценка деятельности педагогических кадров, осуществляющих образовательную деятельность обучающихся с умственной отсталостью (интеллектуальными нарушениями), осуществляется на основе интегративных показателей, свидетельствующих о положительной динамике развития обучающегося ("было" - "стало") или в сложных случаях сохранении его психоэмоционального статуса.</w:t>
      </w:r>
    </w:p>
    <w:p w14:paraId="266007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Оценка результатов деятельности общеобразовательной организации осуществляется в ходе ее аккредитации, а также в рамках аттестации педагогических кадров. Она проводится на основе </w:t>
      </w:r>
      <w:proofErr w:type="gramStart"/>
      <w:r w:rsidRPr="00CA6800">
        <w:rPr>
          <w:rFonts w:ascii="Times New Roman" w:eastAsia="Times New Roman" w:hAnsi="Times New Roman" w:cs="Times New Roman"/>
          <w:sz w:val="23"/>
          <w:szCs w:val="23"/>
          <w:lang w:eastAsia="ru-RU"/>
        </w:rPr>
        <w:t>результатов итоговой оценки достижения планируемых результатов освоения</w:t>
      </w:r>
      <w:proofErr w:type="gramEnd"/>
      <w:r w:rsidRPr="00CA6800">
        <w:rPr>
          <w:rFonts w:ascii="Times New Roman" w:eastAsia="Times New Roman" w:hAnsi="Times New Roman" w:cs="Times New Roman"/>
          <w:sz w:val="23"/>
          <w:szCs w:val="23"/>
          <w:lang w:eastAsia="ru-RU"/>
        </w:rPr>
        <w:t xml:space="preserve"> ФАООП УО (вариант 1) с учётом:</w:t>
      </w:r>
    </w:p>
    <w:p w14:paraId="4D099F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результатов мониторинговых исследований разного уровня (федерального, регионального, муниципального);</w:t>
      </w:r>
    </w:p>
    <w:p w14:paraId="0545BA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условий реализации ФАООП УО (вариант 1);</w:t>
      </w:r>
    </w:p>
    <w:p w14:paraId="5F07C7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особенностей контингента обучающихся.</w:t>
      </w:r>
    </w:p>
    <w:p w14:paraId="488227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Предметом оценки в ходе данных процедур является также текущая оценочная деятельность образовательных организаций и педагогических работников, и, в частности, отслеживание динамики образовательных достижений обучающихся с умственной отсталостью (интеллектуальными нарушениями) данной образовательной организации.</w:t>
      </w:r>
    </w:p>
    <w:p w14:paraId="22886EE8" w14:textId="553B6816" w:rsidR="00CA6800" w:rsidRPr="001A661A" w:rsidRDefault="00CA6800" w:rsidP="001A661A">
      <w:pPr>
        <w:shd w:val="clear" w:color="auto" w:fill="FFFFFF"/>
        <w:spacing w:after="255" w:line="270" w:lineRule="atLeast"/>
        <w:outlineLvl w:val="2"/>
        <w:rPr>
          <w:rFonts w:ascii="Times New Roman" w:eastAsia="Times New Roman" w:hAnsi="Times New Roman" w:cs="Times New Roman"/>
          <w:b/>
          <w:bCs/>
          <w:color w:val="333333"/>
          <w:sz w:val="26"/>
          <w:szCs w:val="26"/>
          <w:lang w:eastAsia="ru-RU"/>
        </w:rPr>
      </w:pPr>
      <w:r w:rsidRPr="00CA6800">
        <w:rPr>
          <w:rFonts w:ascii="Times New Roman" w:eastAsia="Times New Roman" w:hAnsi="Times New Roman" w:cs="Times New Roman"/>
          <w:b/>
          <w:bCs/>
          <w:color w:val="333333"/>
          <w:sz w:val="26"/>
          <w:szCs w:val="26"/>
          <w:lang w:eastAsia="ru-RU"/>
        </w:rPr>
        <w:t>III. Содержатель</w:t>
      </w:r>
      <w:r w:rsidR="001A661A">
        <w:rPr>
          <w:rFonts w:ascii="Times New Roman" w:eastAsia="Times New Roman" w:hAnsi="Times New Roman" w:cs="Times New Roman"/>
          <w:b/>
          <w:bCs/>
          <w:color w:val="333333"/>
          <w:sz w:val="26"/>
          <w:szCs w:val="26"/>
          <w:lang w:eastAsia="ru-RU"/>
        </w:rPr>
        <w:t>ный раздел ФАООП УО (вариант 1)</w:t>
      </w:r>
    </w:p>
    <w:p w14:paraId="67137C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 Федеральная рабочая программа по учебному предмету "Русский язык" предметной области "Язык и речевая практика" (V-IX классы) включает пояснительную записку, содержание обучения, планируемые результаты освоения программы по предмету.</w:t>
      </w:r>
    </w:p>
    <w:p w14:paraId="718B84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20.1. Пояснительная записка.</w:t>
      </w:r>
    </w:p>
    <w:p w14:paraId="1064F5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Изучение учебного предмета "Русский язык" в старших классах имеет своей целью развитие коммуникативно-речевых навыков и коррекцию недостатков мыслительной деятельности.</w:t>
      </w:r>
    </w:p>
    <w:p w14:paraId="0C23C7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Достижение поставленной цели обеспечивается решением следующих задач:</w:t>
      </w:r>
    </w:p>
    <w:p w14:paraId="539AA7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расширение представлений о языке как важнейшем средстве человеческого общения;</w:t>
      </w:r>
    </w:p>
    <w:p w14:paraId="6F1AF4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ознакомление с некоторыми грамматическими понятиями и формирование на этой основе грамматических знаний и умений;</w:t>
      </w:r>
    </w:p>
    <w:p w14:paraId="782BBD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усвоенных грамматико-орфографических знаний и умений для решения практических (коммуникативно-речевых) задач;</w:t>
      </w:r>
    </w:p>
    <w:p w14:paraId="411910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положительных качеств и свойств личности.</w:t>
      </w:r>
    </w:p>
    <w:p w14:paraId="799FEE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20.2. Содержание учебного предмета "Русский язык". Грамматика, правописание и развитие речи.</w:t>
      </w:r>
    </w:p>
    <w:p w14:paraId="079C8B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20.2.1. Фонетика.</w:t>
      </w:r>
    </w:p>
    <w:p w14:paraId="1B9047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"ь, е, ё, и, ю, я". Согласные глухие и звонкие. Согласные парные и непарные по твердости - мягкости, звонкости - </w:t>
      </w:r>
      <w:r w:rsidRPr="00CA6800">
        <w:rPr>
          <w:rFonts w:ascii="Times New Roman" w:eastAsia="Times New Roman" w:hAnsi="Times New Roman" w:cs="Times New Roman"/>
          <w:sz w:val="23"/>
          <w:szCs w:val="23"/>
          <w:lang w:eastAsia="ru-RU"/>
        </w:rPr>
        <w:lastRenderedPageBreak/>
        <w:t>глухости. Разделительный "ь". Ударение. Гласные ударные и безударные. Проверка написания безударных гласных путем изменения формы слова. Слог. Перенос слов. Алфавит.</w:t>
      </w:r>
    </w:p>
    <w:p w14:paraId="091871F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20.2.2. Морфология.</w:t>
      </w:r>
    </w:p>
    <w:p w14:paraId="09D7A9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 слова. Корень и однокоренные слова. Окончание. Приставка. Суффикс. Образование слов с помощью приставок и суффиксов. Разбор слов по составу. Сложные слова: образование сложных слов с соединительными гласными и без соединительных гласных. Сложносокращенные слова.</w:t>
      </w:r>
    </w:p>
    <w:p w14:paraId="31801F8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Правописание проверяемых безударных гласных, звонких и глухих согласных в </w:t>
      </w:r>
      <w:proofErr w:type="gramStart"/>
      <w:r w:rsidRPr="00CA6800">
        <w:rPr>
          <w:rFonts w:ascii="Times New Roman" w:eastAsia="Times New Roman" w:hAnsi="Times New Roman" w:cs="Times New Roman"/>
          <w:sz w:val="23"/>
          <w:szCs w:val="23"/>
          <w:lang w:eastAsia="ru-RU"/>
        </w:rPr>
        <w:t>корне слова</w:t>
      </w:r>
      <w:proofErr w:type="gramEnd"/>
      <w:r w:rsidRPr="00CA6800">
        <w:rPr>
          <w:rFonts w:ascii="Times New Roman" w:eastAsia="Times New Roman" w:hAnsi="Times New Roman" w:cs="Times New Roman"/>
          <w:sz w:val="23"/>
          <w:szCs w:val="23"/>
          <w:lang w:eastAsia="ru-RU"/>
        </w:rPr>
        <w:t xml:space="preserve">. Единообразное написание ударных и безударных гласных, звонких и глухих согласных в корнях слов. Непроверяемые гласные и согласные в </w:t>
      </w:r>
      <w:proofErr w:type="gramStart"/>
      <w:r w:rsidRPr="00CA6800">
        <w:rPr>
          <w:rFonts w:ascii="Times New Roman" w:eastAsia="Times New Roman" w:hAnsi="Times New Roman" w:cs="Times New Roman"/>
          <w:sz w:val="23"/>
          <w:szCs w:val="23"/>
          <w:lang w:eastAsia="ru-RU"/>
        </w:rPr>
        <w:t>корне слов</w:t>
      </w:r>
      <w:proofErr w:type="gramEnd"/>
      <w:r w:rsidRPr="00CA6800">
        <w:rPr>
          <w:rFonts w:ascii="Times New Roman" w:eastAsia="Times New Roman" w:hAnsi="Times New Roman" w:cs="Times New Roman"/>
          <w:sz w:val="23"/>
          <w:szCs w:val="23"/>
          <w:lang w:eastAsia="ru-RU"/>
        </w:rPr>
        <w:t>.</w:t>
      </w:r>
    </w:p>
    <w:p w14:paraId="1B46049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Правописание приставок. Единообразное написание ряда приставок. Приставка и предлог. Разделительный "ъ".</w:t>
      </w:r>
    </w:p>
    <w:p w14:paraId="6829DA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20.2.3. Части речи.</w:t>
      </w:r>
    </w:p>
    <w:p w14:paraId="28B370E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Имя существительное, глагол, имя прилагательное, имя числительное, местоимение, наречие, предлог. Различение частей речи по вопросам и значению.</w:t>
      </w:r>
    </w:p>
    <w:p w14:paraId="06FF218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Предлог: общее понятие, значение в речи. Раздельное написание предлогов со словами.</w:t>
      </w:r>
    </w:p>
    <w:p w14:paraId="04B679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Имя существительное: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 существительные.</w:t>
      </w:r>
    </w:p>
    <w:p w14:paraId="676EA9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Имя прилагательное: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w:t>
      </w:r>
    </w:p>
    <w:p w14:paraId="1B60919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Правописание родовых и падежных окончаний имен прилагательных в единственном и множественном числе.</w:t>
      </w:r>
    </w:p>
    <w:p w14:paraId="62BCFE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Глагол как часть речи. Изменение глагола по временам (настоящее, прошедшее, будущее). Изменение глагола по лицам и числам. Правописание окончаний глаголов 2-го лица </w:t>
      </w:r>
      <w:proofErr w:type="gramStart"/>
      <w:r w:rsidRPr="00CA6800">
        <w:rPr>
          <w:rFonts w:ascii="Times New Roman" w:eastAsia="Times New Roman" w:hAnsi="Times New Roman" w:cs="Times New Roman"/>
          <w:sz w:val="23"/>
          <w:szCs w:val="23"/>
          <w:lang w:eastAsia="ru-RU"/>
        </w:rPr>
        <w:t>-</w:t>
      </w:r>
      <w:proofErr w:type="spellStart"/>
      <w:r w:rsidRPr="00CA6800">
        <w:rPr>
          <w:rFonts w:ascii="Times New Roman" w:eastAsia="Times New Roman" w:hAnsi="Times New Roman" w:cs="Times New Roman"/>
          <w:sz w:val="23"/>
          <w:szCs w:val="23"/>
          <w:lang w:eastAsia="ru-RU"/>
        </w:rPr>
        <w:t>ш</w:t>
      </w:r>
      <w:proofErr w:type="gramEnd"/>
      <w:r w:rsidRPr="00CA6800">
        <w:rPr>
          <w:rFonts w:ascii="Times New Roman" w:eastAsia="Times New Roman" w:hAnsi="Times New Roman" w:cs="Times New Roman"/>
          <w:sz w:val="23"/>
          <w:szCs w:val="23"/>
          <w:lang w:eastAsia="ru-RU"/>
        </w:rPr>
        <w:t>ь</w:t>
      </w:r>
      <w:proofErr w:type="spellEnd"/>
      <w:r w:rsidRPr="00CA6800">
        <w:rPr>
          <w:rFonts w:ascii="Times New Roman" w:eastAsia="Times New Roman" w:hAnsi="Times New Roman" w:cs="Times New Roman"/>
          <w:sz w:val="23"/>
          <w:szCs w:val="23"/>
          <w:lang w:eastAsia="ru-RU"/>
        </w:rPr>
        <w:t>, -</w:t>
      </w:r>
      <w:proofErr w:type="spellStart"/>
      <w:r w:rsidRPr="00CA6800">
        <w:rPr>
          <w:rFonts w:ascii="Times New Roman" w:eastAsia="Times New Roman" w:hAnsi="Times New Roman" w:cs="Times New Roman"/>
          <w:sz w:val="23"/>
          <w:szCs w:val="23"/>
          <w:lang w:eastAsia="ru-RU"/>
        </w:rPr>
        <w:t>шься</w:t>
      </w:r>
      <w:proofErr w:type="spellEnd"/>
      <w:r w:rsidRPr="00CA6800">
        <w:rPr>
          <w:rFonts w:ascii="Times New Roman" w:eastAsia="Times New Roman" w:hAnsi="Times New Roman" w:cs="Times New Roman"/>
          <w:sz w:val="23"/>
          <w:szCs w:val="23"/>
          <w:lang w:eastAsia="ru-RU"/>
        </w:rPr>
        <w:t xml:space="preserve">. Глаголы на </w:t>
      </w:r>
      <w:proofErr w:type="gramStart"/>
      <w:r w:rsidRPr="00CA6800">
        <w:rPr>
          <w:rFonts w:ascii="Times New Roman" w:eastAsia="Times New Roman" w:hAnsi="Times New Roman" w:cs="Times New Roman"/>
          <w:sz w:val="23"/>
          <w:szCs w:val="23"/>
          <w:lang w:eastAsia="ru-RU"/>
        </w:rPr>
        <w:t>-</w:t>
      </w:r>
      <w:proofErr w:type="spellStart"/>
      <w:r w:rsidRPr="00CA6800">
        <w:rPr>
          <w:rFonts w:ascii="Times New Roman" w:eastAsia="Times New Roman" w:hAnsi="Times New Roman" w:cs="Times New Roman"/>
          <w:sz w:val="23"/>
          <w:szCs w:val="23"/>
          <w:lang w:eastAsia="ru-RU"/>
        </w:rPr>
        <w:t>с</w:t>
      </w:r>
      <w:proofErr w:type="gramEnd"/>
      <w:r w:rsidRPr="00CA6800">
        <w:rPr>
          <w:rFonts w:ascii="Times New Roman" w:eastAsia="Times New Roman" w:hAnsi="Times New Roman" w:cs="Times New Roman"/>
          <w:sz w:val="23"/>
          <w:szCs w:val="23"/>
          <w:lang w:eastAsia="ru-RU"/>
        </w:rPr>
        <w:t>я</w:t>
      </w:r>
      <w:proofErr w:type="spellEnd"/>
      <w:r w:rsidRPr="00CA6800">
        <w:rPr>
          <w:rFonts w:ascii="Times New Roman" w:eastAsia="Times New Roman" w:hAnsi="Times New Roman" w:cs="Times New Roman"/>
          <w:sz w:val="23"/>
          <w:szCs w:val="23"/>
          <w:lang w:eastAsia="ru-RU"/>
        </w:rPr>
        <w:t xml:space="preserve"> (-</w:t>
      </w:r>
      <w:proofErr w:type="spellStart"/>
      <w:r w:rsidRPr="00CA6800">
        <w:rPr>
          <w:rFonts w:ascii="Times New Roman" w:eastAsia="Times New Roman" w:hAnsi="Times New Roman" w:cs="Times New Roman"/>
          <w:sz w:val="23"/>
          <w:szCs w:val="23"/>
          <w:lang w:eastAsia="ru-RU"/>
        </w:rPr>
        <w:t>сь</w:t>
      </w:r>
      <w:proofErr w:type="spellEnd"/>
      <w:r w:rsidRPr="00CA6800">
        <w:rPr>
          <w:rFonts w:ascii="Times New Roman" w:eastAsia="Times New Roman" w:hAnsi="Times New Roman" w:cs="Times New Roman"/>
          <w:sz w:val="23"/>
          <w:szCs w:val="23"/>
          <w:lang w:eastAsia="ru-RU"/>
        </w:rPr>
        <w:t xml:space="preserve">). Изменение глаголов в прошедшем времени по родам и числам. Неопределенная форма глагола. Спряжение глаголов. Правописание безударных личных окончаний глаголов I и II спряжения. Правописание глаголов с </w:t>
      </w:r>
      <w:proofErr w:type="gramStart"/>
      <w:r w:rsidRPr="00CA6800">
        <w:rPr>
          <w:rFonts w:ascii="Times New Roman" w:eastAsia="Times New Roman" w:hAnsi="Times New Roman" w:cs="Times New Roman"/>
          <w:sz w:val="23"/>
          <w:szCs w:val="23"/>
          <w:lang w:eastAsia="ru-RU"/>
        </w:rPr>
        <w:t>-</w:t>
      </w:r>
      <w:proofErr w:type="spellStart"/>
      <w:r w:rsidRPr="00CA6800">
        <w:rPr>
          <w:rFonts w:ascii="Times New Roman" w:eastAsia="Times New Roman" w:hAnsi="Times New Roman" w:cs="Times New Roman"/>
          <w:sz w:val="23"/>
          <w:szCs w:val="23"/>
          <w:lang w:eastAsia="ru-RU"/>
        </w:rPr>
        <w:t>т</w:t>
      </w:r>
      <w:proofErr w:type="gramEnd"/>
      <w:r w:rsidRPr="00CA6800">
        <w:rPr>
          <w:rFonts w:ascii="Times New Roman" w:eastAsia="Times New Roman" w:hAnsi="Times New Roman" w:cs="Times New Roman"/>
          <w:sz w:val="23"/>
          <w:szCs w:val="23"/>
          <w:lang w:eastAsia="ru-RU"/>
        </w:rPr>
        <w:t>ься</w:t>
      </w:r>
      <w:proofErr w:type="spellEnd"/>
      <w:r w:rsidRPr="00CA6800">
        <w:rPr>
          <w:rFonts w:ascii="Times New Roman" w:eastAsia="Times New Roman" w:hAnsi="Times New Roman" w:cs="Times New Roman"/>
          <w:sz w:val="23"/>
          <w:szCs w:val="23"/>
          <w:lang w:eastAsia="ru-RU"/>
        </w:rPr>
        <w:t>, -</w:t>
      </w:r>
      <w:proofErr w:type="spellStart"/>
      <w:r w:rsidRPr="00CA6800">
        <w:rPr>
          <w:rFonts w:ascii="Times New Roman" w:eastAsia="Times New Roman" w:hAnsi="Times New Roman" w:cs="Times New Roman"/>
          <w:sz w:val="23"/>
          <w:szCs w:val="23"/>
          <w:lang w:eastAsia="ru-RU"/>
        </w:rPr>
        <w:t>тся</w:t>
      </w:r>
      <w:proofErr w:type="spellEnd"/>
      <w:r w:rsidRPr="00CA6800">
        <w:rPr>
          <w:rFonts w:ascii="Times New Roman" w:eastAsia="Times New Roman" w:hAnsi="Times New Roman" w:cs="Times New Roman"/>
          <w:sz w:val="23"/>
          <w:szCs w:val="23"/>
          <w:lang w:eastAsia="ru-RU"/>
        </w:rPr>
        <w:t>. Повелительная форма глагола. Правописание глаголов повелительной формы единственного и множественного числа. Правописание частицы "не" с глаголами.</w:t>
      </w:r>
    </w:p>
    <w:p w14:paraId="077A8A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Местоимение.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w:t>
      </w:r>
    </w:p>
    <w:p w14:paraId="031B3D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Имя числительное. Понятие об имени числительном. Числительные количественные и порядковые. Правописание числительных.</w:t>
      </w:r>
    </w:p>
    <w:p w14:paraId="470E3DB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Наречие. Понятие о наречии. Наречия, обозначающие время, место, способ действия. Правописание наречий.</w:t>
      </w:r>
    </w:p>
    <w:p w14:paraId="0861F43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20.2.4. Синтаксис. Словосочетание. Предложение Простые и сложные предложения. Повествовательные, вопросительные и восклицательные предложения. Знаки препинания в конце предложений. Главные и второстепенные члены предложения. Предложения распространенные и нераспространенные.</w:t>
      </w:r>
    </w:p>
    <w:p w14:paraId="30E2B9F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последовательности предложений в тексте. Связь предложений в тексте с помощью различных языковых средств (личных местоимений, наречий, повтора существительного, синонимической замены).</w:t>
      </w:r>
    </w:p>
    <w:p w14:paraId="05045C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Однородные члены предложения. Союзы в простом и сложном предложении, знаки препинания перед союзами. Обращение, знаки препинания при обращении. Прямая речь. Знаки препинания при прямой речи.</w:t>
      </w:r>
    </w:p>
    <w:p w14:paraId="1351B7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Сложное предложение. Сложные предложения без союзов и с сочинительными союзами "и", "а", "но". Сравнение простых предложений с однородными членами и сложных предложений. Сложные предложения с союзами "что", "чтобы", "потому что", "когда", "который".</w:t>
      </w:r>
    </w:p>
    <w:p w14:paraId="40F921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20.2.5. Развитие речи, работа с текстом.</w:t>
      </w:r>
    </w:p>
    <w:p w14:paraId="308C1A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w:t>
      </w:r>
    </w:p>
    <w:p w14:paraId="09F185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14:paraId="11A53B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рассказа по серии сюжетных картин, картине, по опорным словам, материалам наблюдения, по предложенной теме, по плану.</w:t>
      </w:r>
    </w:p>
    <w:p w14:paraId="0AF780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Изложение текста с опорой на заранее составленный план. Изложение по коллективно составленному плану.</w:t>
      </w:r>
    </w:p>
    <w:p w14:paraId="540BA2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Сочинение творческого характера по картине, по личным наблюдениям, с привлечением сведений из практической деятельности, книг.</w:t>
      </w:r>
    </w:p>
    <w:p w14:paraId="5D67C2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20.2.6. Деловое письмо.</w:t>
      </w:r>
    </w:p>
    <w:p w14:paraId="7096F8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Адрес на открытке и конверте, поздравительная открытка, письмо. Записки: личные и деловые. Заметка в стенгазету, объявление, заявление, автобиография, анкета, доверенность, расписка.</w:t>
      </w:r>
    </w:p>
    <w:p w14:paraId="6AD43D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с элементами творческой деятельности.</w:t>
      </w:r>
    </w:p>
    <w:p w14:paraId="6B5292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20.3. Планируемые предметные результаты освоения учебного предмета "Русский язык".</w:t>
      </w:r>
    </w:p>
    <w:p w14:paraId="59C33E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20.3.1. Минимальный уровень:</w:t>
      </w:r>
    </w:p>
    <w:p w14:paraId="323FE80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отличительных грамматических признаков основных частей слова;</w:t>
      </w:r>
    </w:p>
    <w:p w14:paraId="58B5CA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разбор слова с опорой на представленный образец, схему, вопросы педагогического работника;</w:t>
      </w:r>
    </w:p>
    <w:p w14:paraId="51194A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образование слов с новым значением с опорой на образец;</w:t>
      </w:r>
    </w:p>
    <w:p w14:paraId="524844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грамматических разрядах слов;</w:t>
      </w:r>
    </w:p>
    <w:p w14:paraId="397909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изученных частей речи по вопросу и значению;</w:t>
      </w:r>
    </w:p>
    <w:p w14:paraId="735DA2D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14:paraId="6A3D383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различных конструкций предложений с опорой на представленный образец;</w:t>
      </w:r>
    </w:p>
    <w:p w14:paraId="49A2B10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смысловых связей в словосочетании по образцу, вопросам педагогического работника;</w:t>
      </w:r>
    </w:p>
    <w:p w14:paraId="016D6C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главных и второстепенных членов предложения без деления на виды (с помощью педагогического работника);</w:t>
      </w:r>
    </w:p>
    <w:p w14:paraId="5DE63F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однородных членов предложения;</w:t>
      </w:r>
    </w:p>
    <w:p w14:paraId="65240B1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предложений, разных по интонации;</w:t>
      </w:r>
    </w:p>
    <w:p w14:paraId="32CB0D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предложений, различных по цели высказывания (с помощью педагогического работника);</w:t>
      </w:r>
    </w:p>
    <w:p w14:paraId="32D6DF3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обсуждении фактического материала высказывания, необходимого для раскрытия его темы и основной мысли;</w:t>
      </w:r>
    </w:p>
    <w:p w14:paraId="783EE3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одного заголовка из нескольких предложенных, соответствующих теме текста;</w:t>
      </w:r>
    </w:p>
    <w:p w14:paraId="1FA6C1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оформление изученных видов деловых бумаг с опорой на представленный образец;</w:t>
      </w:r>
    </w:p>
    <w:p w14:paraId="5B63F32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14:paraId="247360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14:paraId="79453AD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20.3.2. Достаточный уровень:</w:t>
      </w:r>
    </w:p>
    <w:p w14:paraId="6FEEF6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значимых частей слова и их дифференцировка по существенным признакам;</w:t>
      </w:r>
    </w:p>
    <w:p w14:paraId="3D667B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разбор слова по составу с использованием опорных схем;</w:t>
      </w:r>
    </w:p>
    <w:p w14:paraId="1FA0B4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образование слов с новым значением, относящихся к разным частям речи, с использованием приставок и суффиксов с опорой на схему;</w:t>
      </w:r>
    </w:p>
    <w:p w14:paraId="7343734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дифференцировка слов, относящихся к различным частям речи по существенным признакам;</w:t>
      </w:r>
    </w:p>
    <w:p w14:paraId="7DAB68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определение некоторых грамматических признаков изученных частей (существительного, прилагательного, глагола) речи по опорной схеме или вопросам педагогического работника;</w:t>
      </w:r>
    </w:p>
    <w:p w14:paraId="33DC94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орфографической трудности в слове и решение орографической задачи (под руководством педагогического работника);</w:t>
      </w:r>
    </w:p>
    <w:p w14:paraId="303943D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орфографическим словарем для уточнения написания слова;</w:t>
      </w:r>
    </w:p>
    <w:p w14:paraId="1FEBA2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простых распространенных и сложных предложений по схеме, опорным словам, на предложенную тему;</w:t>
      </w:r>
    </w:p>
    <w:p w14:paraId="2DD593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смысловых связей в несложных по содержанию и структуре предложениях (не более 4-5 слов) по вопросам педагогического работника, опорной схеме;</w:t>
      </w:r>
    </w:p>
    <w:p w14:paraId="75845FD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главных и второстепенных членов предложения с использованием опорных схем;</w:t>
      </w:r>
    </w:p>
    <w:p w14:paraId="725E50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предложений с однородными членами с опорой на образец;</w:t>
      </w:r>
    </w:p>
    <w:p w14:paraId="273FD6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предложений, разных по интонации с опорой на образец;</w:t>
      </w:r>
    </w:p>
    <w:p w14:paraId="5704F3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предложений (с помощью педагогического работника) различных по цели высказывания;</w:t>
      </w:r>
    </w:p>
    <w:p w14:paraId="73F5596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фактического материала, необходимого для раскрытия темы текста;</w:t>
      </w:r>
    </w:p>
    <w:p w14:paraId="2673E5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фактического материала, необходимого для раскрытия основной мысли текста (с помощью педагогического работника);</w:t>
      </w:r>
    </w:p>
    <w:p w14:paraId="473BA0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одного заголовка из нескольких предложенных, соответствующих теме и основной мысли текста;</w:t>
      </w:r>
    </w:p>
    <w:p w14:paraId="558D30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оформление всех видов изученных деловых бумаг;</w:t>
      </w:r>
    </w:p>
    <w:p w14:paraId="24898DD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изложений повествовательных текстов и текстов с элементами описания и рассуждения после предварительного разбора (до 70 слов);</w:t>
      </w:r>
    </w:p>
    <w:p w14:paraId="4C1248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14:paraId="746396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 Федеральная рабочая программа по учебному предмету "Чтение (литературное чтение)" предметной области "Язык и речевая практика" (V-IX классы) включает пояснительную записку, содержание обучения, планируемые результаты освоения программы по предмету.</w:t>
      </w:r>
    </w:p>
    <w:p w14:paraId="2B8DF2A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21.1. Пояснительная записка.</w:t>
      </w:r>
    </w:p>
    <w:p w14:paraId="7FA255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Изучение учебного предмета "Чтение (литературное чтение)" имеет своей целью развитие коммуникативно-речевых навыков и коррекцию недостатков мыслительной деятельности.</w:t>
      </w:r>
    </w:p>
    <w:p w14:paraId="11C6F82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Достижение поставленной цели обеспечивается решением следующих задач:</w:t>
      </w:r>
    </w:p>
    <w:p w14:paraId="1929E9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совершенствование навыка полноценного чтения как основы понимания художественного и научно-познавательного текстов;</w:t>
      </w:r>
    </w:p>
    <w:p w14:paraId="77E5045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развитие навыков речевого общения на материале доступных для понимания художественных и научно-познавательных текстов;</w:t>
      </w:r>
    </w:p>
    <w:p w14:paraId="27E5BA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положительных качеств и свойств личности;</w:t>
      </w:r>
    </w:p>
    <w:p w14:paraId="332EDD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21.2. Содержание учебного предмета "Чтение (литературное чтение)".</w:t>
      </w:r>
    </w:p>
    <w:p w14:paraId="27F10D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21.2.1. Содержание чтения (круг чтения):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XIX-XXI вв. Книги о приключениях и путешествиях. Художественные и научно-популярные рассказы и очерки. Справочная литература: словари, книги-справочники, детская энциклопедия.</w:t>
      </w:r>
    </w:p>
    <w:p w14:paraId="6594CB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21.2.2. </w:t>
      </w:r>
      <w:proofErr w:type="gramStart"/>
      <w:r w:rsidRPr="00CA6800">
        <w:rPr>
          <w:rFonts w:ascii="Times New Roman" w:eastAsia="Times New Roman" w:hAnsi="Times New Roman" w:cs="Times New Roman"/>
          <w:sz w:val="23"/>
          <w:szCs w:val="23"/>
          <w:lang w:eastAsia="ru-RU"/>
        </w:rPr>
        <w:t>Примерная тематика произведений: произведения о Родине, героических подвигах во имя Родины, об отношении человека к природе, к животным, труду, друг другу; о жизни обучающихся, их дружбе и товариществе; о нравственно-этических понятиях (добро, зло, честь, долг, совесть, жизнь, смерть, правда, ложь).</w:t>
      </w:r>
      <w:proofErr w:type="gramEnd"/>
    </w:p>
    <w:p w14:paraId="184CE3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21.2.3. </w:t>
      </w:r>
      <w:proofErr w:type="gramStart"/>
      <w:r w:rsidRPr="00CA6800">
        <w:rPr>
          <w:rFonts w:ascii="Times New Roman" w:eastAsia="Times New Roman" w:hAnsi="Times New Roman" w:cs="Times New Roman"/>
          <w:sz w:val="23"/>
          <w:szCs w:val="23"/>
          <w:lang w:eastAsia="ru-RU"/>
        </w:rPr>
        <w:t>Жанровое разнообразие: народные и авторские сказки, басни, былины, легенды, рассказы, рассказы-описания, стихотворения.</w:t>
      </w:r>
      <w:proofErr w:type="gramEnd"/>
    </w:p>
    <w:p w14:paraId="58B7C3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21.2.4. Ориентировка в литературоведческих понятиях:</w:t>
      </w:r>
    </w:p>
    <w:p w14:paraId="1CD8D11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литературное произведение, фольклор, литературные жанры (сказка, былина, сказ, басня, пословица, рассказ, стихотворение), автобиография писателя;</w:t>
      </w:r>
      <w:proofErr w:type="gramEnd"/>
    </w:p>
    <w:p w14:paraId="44DAB59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присказка, зачин, диалог, произведение;</w:t>
      </w:r>
    </w:p>
    <w:p w14:paraId="1574AE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герой (персонаж), гласный и второстепенный герой, портрет героя, пейзаж;</w:t>
      </w:r>
    </w:p>
    <w:p w14:paraId="384A01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стихотворение, рифма, строка, строфа;</w:t>
      </w:r>
    </w:p>
    <w:p w14:paraId="0A2D7A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средства выразительности (логическая пауза, темп, ритм);</w:t>
      </w:r>
    </w:p>
    <w:p w14:paraId="0DB4A7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элементы книги: переплёт, обложка, форзац, титульный лист, оглавление, предисловие, послесловие.</w:t>
      </w:r>
    </w:p>
    <w:p w14:paraId="667978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21.2.5. Навык чтения: 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w:t>
      </w:r>
    </w:p>
    <w:p w14:paraId="5D233E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21.2.6. Работа с текстом. 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w:t>
      </w:r>
      <w:proofErr w:type="spellStart"/>
      <w:r w:rsidRPr="00CA6800">
        <w:rPr>
          <w:rFonts w:ascii="Times New Roman" w:eastAsia="Times New Roman" w:hAnsi="Times New Roman" w:cs="Times New Roman"/>
          <w:sz w:val="23"/>
          <w:szCs w:val="23"/>
          <w:lang w:eastAsia="ru-RU"/>
        </w:rPr>
        <w:t>озаглавливание</w:t>
      </w:r>
      <w:proofErr w:type="spellEnd"/>
      <w:r w:rsidRPr="00CA6800">
        <w:rPr>
          <w:rFonts w:ascii="Times New Roman" w:eastAsia="Times New Roman" w:hAnsi="Times New Roman" w:cs="Times New Roman"/>
          <w:sz w:val="23"/>
          <w:szCs w:val="23"/>
          <w:lang w:eastAsia="ru-RU"/>
        </w:rPr>
        <w:t>, составление плана. Выборочный, краткий и подробный пересказ произведения или его части по плану.</w:t>
      </w:r>
    </w:p>
    <w:p w14:paraId="2C2298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21.2.7. Внеклассное чтение. Самостоятельное чтение книг, газет и журналов. Обсуждение </w:t>
      </w:r>
      <w:proofErr w:type="gramStart"/>
      <w:r w:rsidRPr="00CA6800">
        <w:rPr>
          <w:rFonts w:ascii="Times New Roman" w:eastAsia="Times New Roman" w:hAnsi="Times New Roman" w:cs="Times New Roman"/>
          <w:sz w:val="23"/>
          <w:szCs w:val="23"/>
          <w:lang w:eastAsia="ru-RU"/>
        </w:rPr>
        <w:t>прочитанного</w:t>
      </w:r>
      <w:proofErr w:type="gramEnd"/>
      <w:r w:rsidRPr="00CA6800">
        <w:rPr>
          <w:rFonts w:ascii="Times New Roman" w:eastAsia="Times New Roman" w:hAnsi="Times New Roman" w:cs="Times New Roman"/>
          <w:sz w:val="23"/>
          <w:szCs w:val="23"/>
          <w:lang w:eastAsia="ru-RU"/>
        </w:rPr>
        <w:t>. Отчет о прочитанном произведении. Ведение дневников внеклассного чтения (коллективное или с помощью педагогического работника).</w:t>
      </w:r>
    </w:p>
    <w:p w14:paraId="464F05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21.3. Планируемые предметные результаты освоения учебного предмета "Чтение (литературное чтение)".</w:t>
      </w:r>
    </w:p>
    <w:p w14:paraId="6089D7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21.3.1. Минимальный уровень:</w:t>
      </w:r>
    </w:p>
    <w:p w14:paraId="23145C8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осознанное чтение в темпе, приближенном к темпу устной речи, доступных по содержанию текстов (после предварительной подготовки);</w:t>
      </w:r>
    </w:p>
    <w:p w14:paraId="5F2EF8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темы произведения (под руководством педагогического работника);</w:t>
      </w:r>
    </w:p>
    <w:p w14:paraId="27F641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ответы на вопросы педагогического работника по фактическому содержанию произведения своими словами;</w:t>
      </w:r>
    </w:p>
    <w:p w14:paraId="2D45842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коллективном составлении словесно-логического плана прочитанного и разобранного под руководством педагогического работника текста;</w:t>
      </w:r>
    </w:p>
    <w:p w14:paraId="5EEB63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пересказ текста по частям на основе коллективно составленного плана (с помощью педагогического работника);</w:t>
      </w:r>
    </w:p>
    <w:p w14:paraId="0742A0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заголовка к пунктам плана из нескольких предложенных;</w:t>
      </w:r>
    </w:p>
    <w:p w14:paraId="220194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последовательности событий в произведении;</w:t>
      </w:r>
    </w:p>
    <w:p w14:paraId="319EF4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главных героев текста;</w:t>
      </w:r>
    </w:p>
    <w:p w14:paraId="3A1188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элементарной характеристики героя на основе предложенного плана и по вопросам педагогического работника;</w:t>
      </w:r>
    </w:p>
    <w:p w14:paraId="4DAC76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незнакомых слов и выражений, объяснение их значения с помощью педагогического работника;</w:t>
      </w:r>
    </w:p>
    <w:p w14:paraId="6C4AD4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заучивание наизусть 7-9 стихотворений;</w:t>
      </w:r>
    </w:p>
    <w:p w14:paraId="0DC188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чтение небольших по объему и несложных по содержанию произведений для внеклассного чтения, выполнение посильных заданий.</w:t>
      </w:r>
    </w:p>
    <w:p w14:paraId="54975C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21.3.2. Достаточный уровень:</w:t>
      </w:r>
    </w:p>
    <w:p w14:paraId="4DC742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осознанное и беглое чтение вслух, с соблюдением некоторых усвоенных норм орфоэпии;</w:t>
      </w:r>
    </w:p>
    <w:p w14:paraId="704A47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ответы на вопросы педагогического работника своими словами и словами автора (выборочное чтение);</w:t>
      </w:r>
    </w:p>
    <w:p w14:paraId="6CB6FE6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темы художественного произведения;</w:t>
      </w:r>
    </w:p>
    <w:p w14:paraId="434AC0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основной мысли произведения (с помощью педагогического работника);</w:t>
      </w:r>
    </w:p>
    <w:p w14:paraId="25C453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деление на части несложного по структуре и содержанию текста;</w:t>
      </w:r>
    </w:p>
    <w:p w14:paraId="77D2F9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формулировка заголовков пунктов плана (с помощью педагогического работника);</w:t>
      </w:r>
    </w:p>
    <w:p w14:paraId="73C786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различение главных и второстепенных героев произведения с элементарным обоснованием;</w:t>
      </w:r>
    </w:p>
    <w:p w14:paraId="488B03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педагогического работника);</w:t>
      </w:r>
    </w:p>
    <w:p w14:paraId="182237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пересказ текста по коллективно составленному плану;</w:t>
      </w:r>
    </w:p>
    <w:p w14:paraId="73A697A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тексте непонятных слов и выражений, объяснение их значения и смысла с опорой на контекст;</w:t>
      </w:r>
    </w:p>
    <w:p w14:paraId="5915E3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ориентировка в круге доступного чтения, выбор интересующей литературы (с помощью взрослого), самостоятельное чтение художественной литературы;</w:t>
      </w:r>
    </w:p>
    <w:p w14:paraId="37CA3CE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наизусть 10-12 стихотворений и 1 прозаического отрывка.</w:t>
      </w:r>
    </w:p>
    <w:p w14:paraId="648E4F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 Федеральная рабочая программа по учебному предмету "Математика" (V-IX классы) предметной области "Математика" включает пояснительную записку, содержание обучения, планируемые результаты освоения.</w:t>
      </w:r>
    </w:p>
    <w:p w14:paraId="429500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22.1. Пояснительная записка.</w:t>
      </w:r>
    </w:p>
    <w:p w14:paraId="693BC4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Курс математики в старших классах является логическим продолжением изучения этого предмета на I этапе обучения. Распределение учебного материала, так же, как и на предыдущем этапе, осуществляются </w:t>
      </w:r>
      <w:proofErr w:type="spellStart"/>
      <w:r w:rsidRPr="00CA6800">
        <w:rPr>
          <w:rFonts w:ascii="Times New Roman" w:eastAsia="Times New Roman" w:hAnsi="Times New Roman" w:cs="Times New Roman"/>
          <w:sz w:val="23"/>
          <w:szCs w:val="23"/>
          <w:lang w:eastAsia="ru-RU"/>
        </w:rPr>
        <w:t>концентрически</w:t>
      </w:r>
      <w:proofErr w:type="spellEnd"/>
      <w:r w:rsidRPr="00CA6800">
        <w:rPr>
          <w:rFonts w:ascii="Times New Roman" w:eastAsia="Times New Roman" w:hAnsi="Times New Roman" w:cs="Times New Roman"/>
          <w:sz w:val="23"/>
          <w:szCs w:val="23"/>
          <w:lang w:eastAsia="ru-RU"/>
        </w:rPr>
        <w:t>,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14:paraId="34E6B9F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процессе обучения математике в V-IX классах решаются следующие задачи:</w:t>
      </w:r>
    </w:p>
    <w:p w14:paraId="12799D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p>
    <w:p w14:paraId="5E92ED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коррекция недостатков познавательной деятельности и повышение уровня общего развития;</w:t>
      </w:r>
    </w:p>
    <w:p w14:paraId="45A78F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воспитание положительных качеств и свойств личности.</w:t>
      </w:r>
    </w:p>
    <w:p w14:paraId="482A8F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22.2. Содержание учебного предмета "Математика".</w:t>
      </w:r>
    </w:p>
    <w:p w14:paraId="23DA6D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22.2.1. Нумерация. Чтение и запись чисел от 0 до 1 000 000. Классы и разряды. Представление многозначных чисел в виде суммы разрядных слагаемых. Сравнение и упорядочение многозначных чисел.</w:t>
      </w:r>
    </w:p>
    <w:p w14:paraId="0DB721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22.2.2. Единицы измерения и их соотношения. </w:t>
      </w:r>
      <w:proofErr w:type="gramStart"/>
      <w:r w:rsidRPr="00CA6800">
        <w:rPr>
          <w:rFonts w:ascii="Times New Roman" w:eastAsia="Times New Roman" w:hAnsi="Times New Roman" w:cs="Times New Roman"/>
          <w:sz w:val="23"/>
          <w:szCs w:val="23"/>
          <w:lang w:eastAsia="ru-RU"/>
        </w:rPr>
        <w:t>Величины (стоимость, длина, масса, емкость, время, площадь, объем) и единицы их измерения.</w:t>
      </w:r>
      <w:proofErr w:type="gramEnd"/>
      <w:r w:rsidRPr="00CA6800">
        <w:rPr>
          <w:rFonts w:ascii="Times New Roman" w:eastAsia="Times New Roman" w:hAnsi="Times New Roman" w:cs="Times New Roman"/>
          <w:sz w:val="23"/>
          <w:szCs w:val="23"/>
          <w:lang w:eastAsia="ru-RU"/>
        </w:rPr>
        <w:t xml:space="preserve"> Единицы измерения стоимости: копейка (1 коп.), рубль (1 руб.). </w:t>
      </w:r>
      <w:proofErr w:type="gramStart"/>
      <w:r w:rsidRPr="00CA6800">
        <w:rPr>
          <w:rFonts w:ascii="Times New Roman" w:eastAsia="Times New Roman" w:hAnsi="Times New Roman" w:cs="Times New Roman"/>
          <w:sz w:val="23"/>
          <w:szCs w:val="23"/>
          <w:lang w:eastAsia="ru-RU"/>
        </w:rPr>
        <w:t xml:space="preserve">Единицы измерения длины: миллиметр (1 мм), сантиметр (1 см), дециметр (1 </w:t>
      </w:r>
      <w:proofErr w:type="spellStart"/>
      <w:r w:rsidRPr="00CA6800">
        <w:rPr>
          <w:rFonts w:ascii="Times New Roman" w:eastAsia="Times New Roman" w:hAnsi="Times New Roman" w:cs="Times New Roman"/>
          <w:sz w:val="23"/>
          <w:szCs w:val="23"/>
          <w:lang w:eastAsia="ru-RU"/>
        </w:rPr>
        <w:t>дм</w:t>
      </w:r>
      <w:proofErr w:type="spellEnd"/>
      <w:r w:rsidRPr="00CA6800">
        <w:rPr>
          <w:rFonts w:ascii="Times New Roman" w:eastAsia="Times New Roman" w:hAnsi="Times New Roman" w:cs="Times New Roman"/>
          <w:sz w:val="23"/>
          <w:szCs w:val="23"/>
          <w:lang w:eastAsia="ru-RU"/>
        </w:rPr>
        <w:t>), метр (1 м), километр (1 км).</w:t>
      </w:r>
      <w:proofErr w:type="gramEnd"/>
      <w:r w:rsidRPr="00CA6800">
        <w:rPr>
          <w:rFonts w:ascii="Times New Roman" w:eastAsia="Times New Roman" w:hAnsi="Times New Roman" w:cs="Times New Roman"/>
          <w:sz w:val="23"/>
          <w:szCs w:val="23"/>
          <w:lang w:eastAsia="ru-RU"/>
        </w:rPr>
        <w:t xml:space="preserve"> Единицы измерения массы: грамм (1 г), килограмм (1 кг), центнер (1 ц), тонна (1 т). Единица измерения емкости - литр (1 л). Единицы измерения времени: секунда (1 сек.), минута (1 мин.), час (1 ч., сутки (1 </w:t>
      </w:r>
      <w:proofErr w:type="spellStart"/>
      <w:r w:rsidRPr="00CA6800">
        <w:rPr>
          <w:rFonts w:ascii="Times New Roman" w:eastAsia="Times New Roman" w:hAnsi="Times New Roman" w:cs="Times New Roman"/>
          <w:sz w:val="23"/>
          <w:szCs w:val="23"/>
          <w:lang w:eastAsia="ru-RU"/>
        </w:rPr>
        <w:t>сут</w:t>
      </w:r>
      <w:proofErr w:type="spellEnd"/>
      <w:r w:rsidRPr="00CA6800">
        <w:rPr>
          <w:rFonts w:ascii="Times New Roman" w:eastAsia="Times New Roman" w:hAnsi="Times New Roman" w:cs="Times New Roman"/>
          <w:sz w:val="23"/>
          <w:szCs w:val="23"/>
          <w:lang w:eastAsia="ru-RU"/>
        </w:rPr>
        <w:t xml:space="preserve">.), неделя (1 </w:t>
      </w:r>
      <w:proofErr w:type="spellStart"/>
      <w:r w:rsidRPr="00CA6800">
        <w:rPr>
          <w:rFonts w:ascii="Times New Roman" w:eastAsia="Times New Roman" w:hAnsi="Times New Roman" w:cs="Times New Roman"/>
          <w:sz w:val="23"/>
          <w:szCs w:val="23"/>
          <w:lang w:eastAsia="ru-RU"/>
        </w:rPr>
        <w:t>нед</w:t>
      </w:r>
      <w:proofErr w:type="spellEnd"/>
      <w:r w:rsidRPr="00CA6800">
        <w:rPr>
          <w:rFonts w:ascii="Times New Roman" w:eastAsia="Times New Roman" w:hAnsi="Times New Roman" w:cs="Times New Roman"/>
          <w:sz w:val="23"/>
          <w:szCs w:val="23"/>
          <w:lang w:eastAsia="ru-RU"/>
        </w:rPr>
        <w:t xml:space="preserve">.), месяц (1 </w:t>
      </w:r>
      <w:proofErr w:type="spellStart"/>
      <w:proofErr w:type="gramStart"/>
      <w:r w:rsidRPr="00CA6800">
        <w:rPr>
          <w:rFonts w:ascii="Times New Roman" w:eastAsia="Times New Roman" w:hAnsi="Times New Roman" w:cs="Times New Roman"/>
          <w:sz w:val="23"/>
          <w:szCs w:val="23"/>
          <w:lang w:eastAsia="ru-RU"/>
        </w:rPr>
        <w:t>мес</w:t>
      </w:r>
      <w:proofErr w:type="spellEnd"/>
      <w:proofErr w:type="gramEnd"/>
      <w:r w:rsidRPr="00CA6800">
        <w:rPr>
          <w:rFonts w:ascii="Times New Roman" w:eastAsia="Times New Roman" w:hAnsi="Times New Roman" w:cs="Times New Roman"/>
          <w:sz w:val="23"/>
          <w:szCs w:val="23"/>
          <w:lang w:eastAsia="ru-RU"/>
        </w:rPr>
        <w:t xml:space="preserve">), год (1 год), век (1 в.). </w:t>
      </w:r>
      <w:proofErr w:type="gramStart"/>
      <w:r w:rsidRPr="00CA6800">
        <w:rPr>
          <w:rFonts w:ascii="Times New Roman" w:eastAsia="Times New Roman" w:hAnsi="Times New Roman" w:cs="Times New Roman"/>
          <w:sz w:val="23"/>
          <w:szCs w:val="23"/>
          <w:lang w:eastAsia="ru-RU"/>
        </w:rPr>
        <w:t xml:space="preserve">Единицы измерения площади: квадратный миллиметр (1 кв. мм), квадратный сантиметр (1 кв. см), квадратный дециметр (1 кв. </w:t>
      </w:r>
      <w:proofErr w:type="spellStart"/>
      <w:r w:rsidRPr="00CA6800">
        <w:rPr>
          <w:rFonts w:ascii="Times New Roman" w:eastAsia="Times New Roman" w:hAnsi="Times New Roman" w:cs="Times New Roman"/>
          <w:sz w:val="23"/>
          <w:szCs w:val="23"/>
          <w:lang w:eastAsia="ru-RU"/>
        </w:rPr>
        <w:t>дм</w:t>
      </w:r>
      <w:proofErr w:type="spellEnd"/>
      <w:r w:rsidRPr="00CA6800">
        <w:rPr>
          <w:rFonts w:ascii="Times New Roman" w:eastAsia="Times New Roman" w:hAnsi="Times New Roman" w:cs="Times New Roman"/>
          <w:sz w:val="23"/>
          <w:szCs w:val="23"/>
          <w:lang w:eastAsia="ru-RU"/>
        </w:rPr>
        <w:t>), квадратный метр (1 кв. м), квадратный километр (1 кв. км).</w:t>
      </w:r>
      <w:proofErr w:type="gramEnd"/>
      <w:r w:rsidRPr="00CA6800">
        <w:rPr>
          <w:rFonts w:ascii="Times New Roman" w:eastAsia="Times New Roman" w:hAnsi="Times New Roman" w:cs="Times New Roman"/>
          <w:sz w:val="23"/>
          <w:szCs w:val="23"/>
          <w:lang w:eastAsia="ru-RU"/>
        </w:rPr>
        <w:t xml:space="preserve"> </w:t>
      </w:r>
      <w:proofErr w:type="gramStart"/>
      <w:r w:rsidRPr="00CA6800">
        <w:rPr>
          <w:rFonts w:ascii="Times New Roman" w:eastAsia="Times New Roman" w:hAnsi="Times New Roman" w:cs="Times New Roman"/>
          <w:sz w:val="23"/>
          <w:szCs w:val="23"/>
          <w:lang w:eastAsia="ru-RU"/>
        </w:rPr>
        <w:t xml:space="preserve">Единицы измерения объема: кубический миллиметр (1 куб. мм), кубический сантиметр (1 куб. см), кубический дециметр (1 куб. </w:t>
      </w:r>
      <w:proofErr w:type="spellStart"/>
      <w:r w:rsidRPr="00CA6800">
        <w:rPr>
          <w:rFonts w:ascii="Times New Roman" w:eastAsia="Times New Roman" w:hAnsi="Times New Roman" w:cs="Times New Roman"/>
          <w:sz w:val="23"/>
          <w:szCs w:val="23"/>
          <w:lang w:eastAsia="ru-RU"/>
        </w:rPr>
        <w:t>дм</w:t>
      </w:r>
      <w:proofErr w:type="spellEnd"/>
      <w:r w:rsidRPr="00CA6800">
        <w:rPr>
          <w:rFonts w:ascii="Times New Roman" w:eastAsia="Times New Roman" w:hAnsi="Times New Roman" w:cs="Times New Roman"/>
          <w:sz w:val="23"/>
          <w:szCs w:val="23"/>
          <w:lang w:eastAsia="ru-RU"/>
        </w:rPr>
        <w:t>), кубический метр (1 куб. м), кубический километр (1 куб. км).</w:t>
      </w:r>
      <w:proofErr w:type="gramEnd"/>
    </w:p>
    <w:p w14:paraId="459FD6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Соотношения между единицами измерения однородных величин. Сравнение и упорядочение однородных величин.</w:t>
      </w:r>
    </w:p>
    <w:p w14:paraId="1FF112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Преобразования чисел, полученных при измерении стоимости, длины, массы.</w:t>
      </w:r>
    </w:p>
    <w:p w14:paraId="7E4E2E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Запись чисел, полученных при измерении длины, стоимости, массы, в виде десятичной дроби и обратное преобразование.</w:t>
      </w:r>
    </w:p>
    <w:p w14:paraId="184889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22.2.3. Арифметические действия. Сложение, вычитание, умножение и деление. Названия компонентов арифметических действий, знаки действий.</w:t>
      </w:r>
    </w:p>
    <w:p w14:paraId="31E10D2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14:paraId="21C2CE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Алгоритмы письменного сложения, вычитания, умножения и деления многозначных чисел.</w:t>
      </w:r>
    </w:p>
    <w:p w14:paraId="497C31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неизвестного компонента сложения и вычитания.</w:t>
      </w:r>
    </w:p>
    <w:p w14:paraId="3C84C42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Способы проверки правильности вычислений (алгоритм, обратное действие, оценка достоверности результата).</w:t>
      </w:r>
    </w:p>
    <w:p w14:paraId="4C65401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Сложение и вычитание чисел, полученных при измерении одной, двумя мерами, без преобразования и с преобразованием в пределах 100 000.</w:t>
      </w:r>
    </w:p>
    <w:p w14:paraId="63598A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Умножение и деление целых чисел, полученных при счете и при измерении, на однозначное, двузначное число.</w:t>
      </w:r>
    </w:p>
    <w:p w14:paraId="7D2BD4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Порядок действий. Нахождение значения числового выражения, состоящего из 3-4 арифметических действий.</w:t>
      </w:r>
    </w:p>
    <w:p w14:paraId="1584A8B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14:paraId="1D4949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22.2.4. Дроби. Доля величины (половина, треть, четверть, десятая, сотая, тысячная). Получение долей. Сравнение долей.</w:t>
      </w:r>
    </w:p>
    <w:p w14:paraId="1F9679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14:paraId="6AC91C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Смешанное число. Получение, чтение, запись, сравнение смешанных чисел.</w:t>
      </w:r>
    </w:p>
    <w:p w14:paraId="404DC6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w:t>
      </w:r>
    </w:p>
    <w:p w14:paraId="02BA66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Сравнение дробей с разными числителями и знаменателями.</w:t>
      </w:r>
    </w:p>
    <w:p w14:paraId="43E8F4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Сложение и вычитание обыкновенных дробей с одинаковыми знаменателями.</w:t>
      </w:r>
    </w:p>
    <w:p w14:paraId="5B0844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одной или нескольких частей числа.</w:t>
      </w:r>
    </w:p>
    <w:p w14:paraId="6733C4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Десятичная дробь. Чтение, запись десятичных дробей.</w:t>
      </w:r>
    </w:p>
    <w:p w14:paraId="47F53B3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Выражение десятичных дробей в более крупных (мелких), одинаковых долях.</w:t>
      </w:r>
    </w:p>
    <w:p w14:paraId="25EE20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Сравнение десятичных дробей.</w:t>
      </w:r>
    </w:p>
    <w:p w14:paraId="3B6A2E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Сложение и вычитание десятичных дробей (все случаи).</w:t>
      </w:r>
    </w:p>
    <w:p w14:paraId="73800D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14:paraId="12866E3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десятичной дроби от числа.</w:t>
      </w:r>
    </w:p>
    <w:p w14:paraId="4A3DDE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14:paraId="42828EF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Понятие процента. Нахождение одного процента от числа. Нахождение нескольких процентов от числа.</w:t>
      </w:r>
    </w:p>
    <w:p w14:paraId="25B463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22.2.5. Арифметические задачи. Простые и составные (в 3-4 </w:t>
      </w:r>
      <w:proofErr w:type="gramStart"/>
      <w:r w:rsidRPr="00CA6800">
        <w:rPr>
          <w:rFonts w:ascii="Times New Roman" w:eastAsia="Times New Roman" w:hAnsi="Times New Roman" w:cs="Times New Roman"/>
          <w:sz w:val="23"/>
          <w:szCs w:val="23"/>
          <w:lang w:eastAsia="ru-RU"/>
        </w:rPr>
        <w:t>арифметических</w:t>
      </w:r>
      <w:proofErr w:type="gramEnd"/>
      <w:r w:rsidRPr="00CA6800">
        <w:rPr>
          <w:rFonts w:ascii="Times New Roman" w:eastAsia="Times New Roman" w:hAnsi="Times New Roman" w:cs="Times New Roman"/>
          <w:sz w:val="23"/>
          <w:szCs w:val="23"/>
          <w:lang w:eastAsia="ru-RU"/>
        </w:rPr>
        <w:t xml:space="preserve">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w:t>
      </w:r>
      <w:proofErr w:type="gramStart"/>
      <w:r w:rsidRPr="00CA6800">
        <w:rPr>
          <w:rFonts w:ascii="Times New Roman" w:eastAsia="Times New Roman" w:hAnsi="Times New Roman" w:cs="Times New Roman"/>
          <w:sz w:val="23"/>
          <w:szCs w:val="23"/>
          <w:lang w:eastAsia="ru-RU"/>
        </w:rPr>
        <w:t>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w:t>
      </w:r>
      <w:proofErr w:type="gramEnd"/>
      <w:r w:rsidRPr="00CA6800">
        <w:rPr>
          <w:rFonts w:ascii="Times New Roman" w:eastAsia="Times New Roman" w:hAnsi="Times New Roman" w:cs="Times New Roman"/>
          <w:sz w:val="23"/>
          <w:szCs w:val="23"/>
          <w:lang w:eastAsia="ru-RU"/>
        </w:rPr>
        <w:t xml:space="preserve">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14:paraId="14651B1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14:paraId="05CD31F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хода решения задачи.</w:t>
      </w:r>
    </w:p>
    <w:p w14:paraId="2C02F7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Арифметические задачи, связанные с программой профильного труда.</w:t>
      </w:r>
    </w:p>
    <w:p w14:paraId="08DE8FE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22.2.6. Геометрический материал. </w:t>
      </w:r>
      <w:proofErr w:type="gramStart"/>
      <w:r w:rsidRPr="00CA6800">
        <w:rPr>
          <w:rFonts w:ascii="Times New Roman" w:eastAsia="Times New Roman" w:hAnsi="Times New Roman" w:cs="Times New Roman"/>
          <w:sz w:val="23"/>
          <w:szCs w:val="23"/>
          <w:lang w:eastAsia="ru-RU"/>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w:t>
      </w:r>
      <w:proofErr w:type="gramEnd"/>
      <w:r w:rsidRPr="00CA6800">
        <w:rPr>
          <w:rFonts w:ascii="Times New Roman" w:eastAsia="Times New Roman" w:hAnsi="Times New Roman" w:cs="Times New Roman"/>
          <w:sz w:val="23"/>
          <w:szCs w:val="23"/>
          <w:lang w:eastAsia="ru-RU"/>
        </w:rPr>
        <w:t xml:space="preserve"> Использование чертежных документов для выполнения построений.</w:t>
      </w:r>
    </w:p>
    <w:p w14:paraId="5D4311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14:paraId="70F860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Углы, виды углов, смежные углы. Градус как мера угла. Сумма смежных углов. Сумма углов треугольника.</w:t>
      </w:r>
    </w:p>
    <w:p w14:paraId="03A24DD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14:paraId="04917F3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Периметр. Вычисление периметра треугольника, прямоугольника, квадрата.</w:t>
      </w:r>
    </w:p>
    <w:p w14:paraId="5CCAEE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Площадь геометрической фигуры. Обозначение: "S". Вычисление площади прямоугольника (квадрата).</w:t>
      </w:r>
    </w:p>
    <w:p w14:paraId="703AC53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параллелепипеда (в том числе куба). Площадь боковой и полной поверхности прямоугольного параллелепипеда (в том числе куба).</w:t>
      </w:r>
    </w:p>
    <w:p w14:paraId="19ABBD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Объем геометрического тела. Обозначение: "V". Измерение и вычисление объема прямоугольного параллелепипеда (в том числе куба).</w:t>
      </w:r>
    </w:p>
    <w:p w14:paraId="6C7F48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Геометрические формы в окружающем мире.</w:t>
      </w:r>
    </w:p>
    <w:p w14:paraId="6A1E6D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22.3. Планируемые предметные результаты освоения учебного предмета Математика".</w:t>
      </w:r>
    </w:p>
    <w:p w14:paraId="2C68A9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22.3.1. Минимальный уровень:</w:t>
      </w:r>
    </w:p>
    <w:p w14:paraId="4644D9A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числового ряда чисел в пределах 100 000; чтение, запись и сравнение целых чисел в пределах 100 000;</w:t>
      </w:r>
    </w:p>
    <w:p w14:paraId="5A5ED0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таблицы сложения однозначных чисел;</w:t>
      </w:r>
    </w:p>
    <w:p w14:paraId="02769F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табличных случаев умножения и получаемых из них случаев деления;</w:t>
      </w:r>
    </w:p>
    <w:p w14:paraId="1BC1C6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14:paraId="73E3C08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обыкновенных и десятичных дробей; их получение, запись, чтение;</w:t>
      </w:r>
    </w:p>
    <w:p w14:paraId="035E6E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14:paraId="58BE8A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14:paraId="20DF16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доли величины и величины по значению её доли (половина, треть, четверть, пятая, десятая часть);</w:t>
      </w:r>
    </w:p>
    <w:p w14:paraId="2966E3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решение простых арифметических задач и составных задач в 2 действия;</w:t>
      </w:r>
    </w:p>
    <w:p w14:paraId="6B31D4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roofErr w:type="gramEnd"/>
    </w:p>
    <w:p w14:paraId="71A985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14:paraId="0F746E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22.3.2. Достаточный уровень:</w:t>
      </w:r>
    </w:p>
    <w:p w14:paraId="00CE51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числового ряда чисел в пределах 1 000 000; чтение, запись и сравнение чисел в пределах 1 000 000;</w:t>
      </w:r>
    </w:p>
    <w:p w14:paraId="0612E8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таблицы сложения однозначных чисел, в том числе с переходом через десяток;</w:t>
      </w:r>
    </w:p>
    <w:p w14:paraId="1E5DCB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табличных случаев умножения и получаемых из них случаев деления;</w:t>
      </w:r>
    </w:p>
    <w:p w14:paraId="0F4ABA3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знание названий, обозначений, соотношения крупных и мелких единиц измерения стоимости, длины, массы, времени, площади, объема;</w:t>
      </w:r>
      <w:proofErr w:type="gramEnd"/>
    </w:p>
    <w:p w14:paraId="40D5818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14:paraId="59D67E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письменное выполнение арифметических действий с многозначными числами и числами, полученными при измерении, в пределах 1 000 000;</w:t>
      </w:r>
    </w:p>
    <w:p w14:paraId="14BB341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обыкновенных и десятичных дробей, их получение, запись, чтение;</w:t>
      </w:r>
    </w:p>
    <w:p w14:paraId="6CCA42E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арифметических действий с десятичными дробями;</w:t>
      </w:r>
    </w:p>
    <w:p w14:paraId="26765F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одной или нескольких долей (процентов) от числа, числа по одной его доли (проценту);</w:t>
      </w:r>
    </w:p>
    <w:p w14:paraId="263AB6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14:paraId="35838F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решение простых задач в соответствии с программой, составных задач в 2-3 арифметических действия;</w:t>
      </w:r>
    </w:p>
    <w:p w14:paraId="131C17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распознавание, различение и называние геометрических фигур и тел (куб, шар, параллелепипед, пирамида, призма, цилиндр, конус);</w:t>
      </w:r>
      <w:proofErr w:type="gramEnd"/>
    </w:p>
    <w:p w14:paraId="37C8A1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свойств элементов многоугольников (треугольник, прямоугольник, параллелограмм), прямоугольного параллелепипеда;</w:t>
      </w:r>
    </w:p>
    <w:p w14:paraId="26F803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вычисление площади прямоугольника, объема прямоугольного параллелепипеда (куба);</w:t>
      </w:r>
    </w:p>
    <w:p w14:paraId="13B46E4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14:paraId="0BF7AD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математических знаний для решения профессиональных трудовых задач;</w:t>
      </w:r>
    </w:p>
    <w:p w14:paraId="37C13B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персональном компьютере как техническом средстве, его основных устройствах и их назначении.</w:t>
      </w:r>
    </w:p>
    <w:p w14:paraId="0B2570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 Федеральная рабочая программа по учебному предмету "Информатика" (VII-IX) предметной области "Математика" включает пояснительную записку, содержание обучения, планируемые результаты освоения программы.</w:t>
      </w:r>
    </w:p>
    <w:p w14:paraId="366849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23.1. Пояснительная записка.</w:t>
      </w:r>
    </w:p>
    <w:p w14:paraId="59E7AE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результате изучения курса информатики у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 необходимыми для решения учебно-познавательных, учебно-практических, житейских и профессиональных задач. Кроме того, изучение информатики будет способствовать </w:t>
      </w:r>
      <w:r w:rsidRPr="00CA6800">
        <w:rPr>
          <w:rFonts w:ascii="Times New Roman" w:eastAsia="Times New Roman" w:hAnsi="Times New Roman" w:cs="Times New Roman"/>
          <w:sz w:val="23"/>
          <w:szCs w:val="23"/>
          <w:lang w:eastAsia="ru-RU"/>
        </w:rPr>
        <w:lastRenderedPageBreak/>
        <w:t xml:space="preserve">коррекции и развитию познавательной деятельности и личностных </w:t>
      </w:r>
      <w:proofErr w:type="gramStart"/>
      <w:r w:rsidRPr="00CA6800">
        <w:rPr>
          <w:rFonts w:ascii="Times New Roman" w:eastAsia="Times New Roman" w:hAnsi="Times New Roman" w:cs="Times New Roman"/>
          <w:sz w:val="23"/>
          <w:szCs w:val="23"/>
          <w:lang w:eastAsia="ru-RU"/>
        </w:rPr>
        <w:t>качеств</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(интеллектуальными нарушениями) с учетом их индивидуальных возможностей.</w:t>
      </w:r>
    </w:p>
    <w:p w14:paraId="280E37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23.2. Содержание учебного предмета.</w:t>
      </w:r>
    </w:p>
    <w:p w14:paraId="4484E9F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23.2.1. Практика работы на компьютере: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элементарное представление о правилах клавиатурного письма, пользование мышью, использование простейших средств текстового редактора. Соблюдение безопасных приёмов труда при работе на компьютере; бережное отношение к техническим устройствам.</w:t>
      </w:r>
    </w:p>
    <w:p w14:paraId="3A11C6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23.2.2. </w:t>
      </w:r>
      <w:proofErr w:type="gramStart"/>
      <w:r w:rsidRPr="00CA6800">
        <w:rPr>
          <w:rFonts w:ascii="Times New Roman" w:eastAsia="Times New Roman" w:hAnsi="Times New Roman" w:cs="Times New Roman"/>
          <w:sz w:val="23"/>
          <w:szCs w:val="23"/>
          <w:lang w:eastAsia="ru-RU"/>
        </w:rPr>
        <w:t>Работа с простыми информационными объектами (текст, таблица, схема, рисунок): преобразование, создание, сохранение, удаление.</w:t>
      </w:r>
      <w:proofErr w:type="gramEnd"/>
      <w:r w:rsidRPr="00CA6800">
        <w:rPr>
          <w:rFonts w:ascii="Times New Roman" w:eastAsia="Times New Roman" w:hAnsi="Times New Roman" w:cs="Times New Roman"/>
          <w:sz w:val="23"/>
          <w:szCs w:val="23"/>
          <w:lang w:eastAsia="ru-RU"/>
        </w:rPr>
        <w:t xml:space="preserve"> Ввод и редактирование небольших текстов. Вывод текста на принтер. Работа с рисунками в графическом </w:t>
      </w:r>
      <w:proofErr w:type="spellStart"/>
      <w:r w:rsidRPr="00CA6800">
        <w:rPr>
          <w:rFonts w:ascii="Times New Roman" w:eastAsia="Times New Roman" w:hAnsi="Times New Roman" w:cs="Times New Roman"/>
          <w:sz w:val="23"/>
          <w:szCs w:val="23"/>
          <w:lang w:eastAsia="ru-RU"/>
        </w:rPr>
        <w:t>редакторе</w:t>
      </w:r>
      <w:proofErr w:type="gramStart"/>
      <w:r w:rsidRPr="00CA6800">
        <w:rPr>
          <w:rFonts w:ascii="Times New Roman" w:eastAsia="Times New Roman" w:hAnsi="Times New Roman" w:cs="Times New Roman"/>
          <w:sz w:val="23"/>
          <w:szCs w:val="23"/>
          <w:lang w:eastAsia="ru-RU"/>
        </w:rPr>
        <w:t>.О</w:t>
      </w:r>
      <w:proofErr w:type="gramEnd"/>
      <w:r w:rsidRPr="00CA6800">
        <w:rPr>
          <w:rFonts w:ascii="Times New Roman" w:eastAsia="Times New Roman" w:hAnsi="Times New Roman" w:cs="Times New Roman"/>
          <w:sz w:val="23"/>
          <w:szCs w:val="23"/>
          <w:lang w:eastAsia="ru-RU"/>
        </w:rPr>
        <w:t>рганизация</w:t>
      </w:r>
      <w:proofErr w:type="spellEnd"/>
      <w:r w:rsidRPr="00CA6800">
        <w:rPr>
          <w:rFonts w:ascii="Times New Roman" w:eastAsia="Times New Roman" w:hAnsi="Times New Roman" w:cs="Times New Roman"/>
          <w:sz w:val="23"/>
          <w:szCs w:val="23"/>
          <w:lang w:eastAsia="ru-RU"/>
        </w:rPr>
        <w:t xml:space="preserve"> системы файлов и папок для хранения собственной информации в компьютере, именование файлов и папок.</w:t>
      </w:r>
    </w:p>
    <w:p w14:paraId="56F85D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23.2.3. Работа с цифровыми образовательными ресурсами, готовыми материалами на электронных носителях.</w:t>
      </w:r>
    </w:p>
    <w:p w14:paraId="112D00D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23.3. Планируемые предметные результаты освоения учебного предмета "Информатика".</w:t>
      </w:r>
    </w:p>
    <w:p w14:paraId="068635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23.3.1. Минимальный уровень:</w:t>
      </w:r>
    </w:p>
    <w:p w14:paraId="65AC86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персональном компьютере как техническом средстве, его основных устройствах и их назначении;</w:t>
      </w:r>
    </w:p>
    <w:p w14:paraId="269FE2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14:paraId="5EC9443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компьютером для решения доступных учебных задач с простыми информационными объектами (текстами, рисунками).</w:t>
      </w:r>
    </w:p>
    <w:p w14:paraId="6A4B0B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23.3.2. Достаточный уровень:</w:t>
      </w:r>
    </w:p>
    <w:p w14:paraId="5C169A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персональном компьютере как техническом средстве, его основных устройствах и их назначении;</w:t>
      </w:r>
    </w:p>
    <w:p w14:paraId="6A28B1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14:paraId="362174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компьютером для решения доступных учебных задач с простыми информационными объектами (текстами, рисунками), доступными электронными ресурсами;</w:t>
      </w:r>
    </w:p>
    <w:p w14:paraId="3C7657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компьютером для поиска, получения, хранения, воспроизведения и передачи необходимой информации;</w:t>
      </w:r>
    </w:p>
    <w:p w14:paraId="22F496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запись (фиксация) выборочной информации об окружающем мире и о себе самом с помощью инструментов ИКТ.</w:t>
      </w:r>
    </w:p>
    <w:p w14:paraId="1C3813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 Федеральная рабочая программа по учебному предмету "Природоведение" (V-VI классы) предметной области "Естествознание" включает пояснительную записку, содержание обучения, планируемые результаты освоения программы.</w:t>
      </w:r>
    </w:p>
    <w:p w14:paraId="2E62E9C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24.1. Пояснительная записка.</w:t>
      </w:r>
    </w:p>
    <w:p w14:paraId="23B0867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Курс "Природоведение" ставит своей целью расширить кругозор и подготовить обучающихся к усвоению систематических биологических и географических знаний.</w:t>
      </w:r>
    </w:p>
    <w:p w14:paraId="462241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Основными задачами реализации курса "Природоведение" являются:</w:t>
      </w:r>
    </w:p>
    <w:p w14:paraId="2B2AD7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элементарных научных знаний о живой и неживой природе;</w:t>
      </w:r>
    </w:p>
    <w:p w14:paraId="258FA64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демонстрация тесной взаимосвязи между живой и неживой природой;</w:t>
      </w:r>
    </w:p>
    <w:p w14:paraId="12EB0C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формирование специальных и </w:t>
      </w:r>
      <w:proofErr w:type="spellStart"/>
      <w:r w:rsidRPr="00CA6800">
        <w:rPr>
          <w:rFonts w:ascii="Times New Roman" w:eastAsia="Times New Roman" w:hAnsi="Times New Roman" w:cs="Times New Roman"/>
          <w:sz w:val="23"/>
          <w:szCs w:val="23"/>
          <w:lang w:eastAsia="ru-RU"/>
        </w:rPr>
        <w:t>общеучебных</w:t>
      </w:r>
      <w:proofErr w:type="spellEnd"/>
      <w:r w:rsidRPr="00CA6800">
        <w:rPr>
          <w:rFonts w:ascii="Times New Roman" w:eastAsia="Times New Roman" w:hAnsi="Times New Roman" w:cs="Times New Roman"/>
          <w:sz w:val="23"/>
          <w:szCs w:val="23"/>
          <w:lang w:eastAsia="ru-RU"/>
        </w:rPr>
        <w:t xml:space="preserve"> умений и навыков;</w:t>
      </w:r>
    </w:p>
    <w:p w14:paraId="5E51E7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воспитание бережного отношения к природе, ее ресурсам, знакомство с основными направлениями природоохранительной работы;</w:t>
      </w:r>
    </w:p>
    <w:p w14:paraId="072212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воспитание социально значимых качеств личности.</w:t>
      </w:r>
    </w:p>
    <w:p w14:paraId="411FB5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процессе изучения природоведческого материала у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развивается наблюдательность, память, воображение, речь и, главное, логическое мышление, умение анализировать, обобщать, классифицировать, устанавливать причинно-следственные связи и зависимости.</w:t>
      </w:r>
    </w:p>
    <w:p w14:paraId="788CF8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Первые природоведческие знания умственно отсталые обучающиеся получают в дошкольном возрасте и в младших классах. При знакомстве с окружающим миром у учеников специальной коррекционной образовательной организации формируются первоначальные знания о природе: они изучают сезонные изменения в природе, знакомятся </w:t>
      </w:r>
      <w:proofErr w:type="gramStart"/>
      <w:r w:rsidRPr="00CA6800">
        <w:rPr>
          <w:rFonts w:ascii="Times New Roman" w:eastAsia="Times New Roman" w:hAnsi="Times New Roman" w:cs="Times New Roman"/>
          <w:sz w:val="23"/>
          <w:szCs w:val="23"/>
          <w:lang w:eastAsia="ru-RU"/>
        </w:rPr>
        <w:t>с</w:t>
      </w:r>
      <w:proofErr w:type="gramEnd"/>
      <w:r w:rsidRPr="00CA6800">
        <w:rPr>
          <w:rFonts w:ascii="Times New Roman" w:eastAsia="Times New Roman" w:hAnsi="Times New Roman" w:cs="Times New Roman"/>
          <w:sz w:val="23"/>
          <w:szCs w:val="23"/>
          <w:lang w:eastAsia="ru-RU"/>
        </w:rPr>
        <w:t xml:space="preserve"> временами года, их признаками, наблюдают за явлениями природы, сезонными изменениями в жизни растений и животных, получают элементарные сведения об охране здоровья человека.</w:t>
      </w:r>
    </w:p>
    <w:p w14:paraId="531C4C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Курс "Природоведение" не только обобщает знания о природе, осуществляет переход от первоначальных представлений, полученных на I этапе, к систематическим знаниям по географии и естествознанию, но и одновременно служит основой для них.</w:t>
      </w:r>
    </w:p>
    <w:p w14:paraId="7FBA11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24.2. Содержание учебного предмета "Природоведение".</w:t>
      </w:r>
    </w:p>
    <w:p w14:paraId="2035F0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Программа по природоведению состоит из шести разделов:</w:t>
      </w:r>
    </w:p>
    <w:p w14:paraId="505F81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"Вселенная", "Наш дом - Земля", "Есть на Земле страна Россия", "Растительный мир", "Животный мир", "Человек".</w:t>
      </w:r>
    </w:p>
    <w:p w14:paraId="7B019F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24.2.1. При изучении раздела "Вселенная" обучающиеся знакомятся с Солнечной системой: звездами и планетами, историей исследования космоса и современными достижениями в этой области, узнают о значении Солнца для жизни на Земле и его влиянии на сезонные изменения в природе. Педагогический работник может познакомить обучающихся с названиями планет, но не должен требовать от них обязательного полного воспроизведения этих названий.</w:t>
      </w:r>
    </w:p>
    <w:p w14:paraId="0853E22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 xml:space="preserve">24.2.2. </w:t>
      </w:r>
      <w:proofErr w:type="gramStart"/>
      <w:r w:rsidRPr="00CA6800">
        <w:rPr>
          <w:rFonts w:ascii="Times New Roman" w:eastAsia="Times New Roman" w:hAnsi="Times New Roman" w:cs="Times New Roman"/>
          <w:sz w:val="23"/>
          <w:szCs w:val="23"/>
          <w:lang w:eastAsia="ru-RU"/>
        </w:rPr>
        <w:t>В разделе "Наш дом - Земля"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w:t>
      </w:r>
      <w:proofErr w:type="gramEnd"/>
      <w:r w:rsidRPr="00CA6800">
        <w:rPr>
          <w:rFonts w:ascii="Times New Roman" w:eastAsia="Times New Roman" w:hAnsi="Times New Roman" w:cs="Times New Roman"/>
          <w:sz w:val="23"/>
          <w:szCs w:val="23"/>
          <w:lang w:eastAsia="ru-RU"/>
        </w:rPr>
        <w:t xml:space="preserve"> Этот раздел программы предусматривает также знакомство с формами поверхности Земли и видами водоемов.</w:t>
      </w:r>
    </w:p>
    <w:p w14:paraId="151705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24.2.3. Раздел "Есть на Земле страна Россия" завершает изучение неживой природы в V классе и готовит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к усвоению курса географии. Школьники знакомятся с наиболее значимыми географическими объектами, расположенными на территории нашей страны (например, Черное и Балтийское моря, Уральские и Кавказские горы, реки Волга, Енисей). Изучение этого материала имеет ознакомительный характер и не требует от обучающихся географической характеристики этих объектов и их нахождения на географической карте.</w:t>
      </w:r>
    </w:p>
    <w:p w14:paraId="2F38D1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При изучении этого раздела уместно опираться на знания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о своем родном крае.</w:t>
      </w:r>
    </w:p>
    <w:p w14:paraId="31BB123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24.2.4. При изучении растительного и животного мира Земли углубляются и систематизируются знания, полученные на I этапе обучения. Приводятся простейшие классификации растений и животных. Педагогическому работнику необходимо обратить внимание обучающихся на характерные признаки каждой группы растений и животных, показать взаимосвязь всех живых организмов нашей планеты и, как следствие этого, необходимость охраны растительного и животного мира. В содержании могут быть указаны 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декоративными растениями следует обязательно опираться на личный опыт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воспитывать экологическую культуру, бережное отношение к объектам природы, умение видеть её красоту.</w:t>
      </w:r>
    </w:p>
    <w:p w14:paraId="70B58E4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24.2.5. Раздел "Человек" включает простейшие сведения об организме, его строении и функционировании. Основное внимание требуется уделять пропаганде здорового образа жизни, предупреждению появления вредных привычек и формированию необходимых санитарно-гигиенических навыков.</w:t>
      </w:r>
    </w:p>
    <w:p w14:paraId="002142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Завершают курс обобщающие уроки, которые систематизируют знания о живой и неживой природе, полученные в курсе "Природоведение".</w:t>
      </w:r>
    </w:p>
    <w:p w14:paraId="1700B4D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процессе изучения природоведческого </w:t>
      </w:r>
      <w:proofErr w:type="gramStart"/>
      <w:r w:rsidRPr="00CA6800">
        <w:rPr>
          <w:rFonts w:ascii="Times New Roman" w:eastAsia="Times New Roman" w:hAnsi="Times New Roman" w:cs="Times New Roman"/>
          <w:sz w:val="23"/>
          <w:szCs w:val="23"/>
          <w:lang w:eastAsia="ru-RU"/>
        </w:rPr>
        <w:t>материала</w:t>
      </w:r>
      <w:proofErr w:type="gramEnd"/>
      <w:r w:rsidRPr="00CA6800">
        <w:rPr>
          <w:rFonts w:ascii="Times New Roman" w:eastAsia="Times New Roman" w:hAnsi="Times New Roman" w:cs="Times New Roman"/>
          <w:sz w:val="23"/>
          <w:szCs w:val="23"/>
          <w:lang w:eastAsia="ru-RU"/>
        </w:rPr>
        <w:t xml:space="preserve"> обучающиеся должны понять логику курса: Вселенная - Солнечная система - планета Земля. </w:t>
      </w:r>
      <w:proofErr w:type="gramStart"/>
      <w:r w:rsidRPr="00CA6800">
        <w:rPr>
          <w:rFonts w:ascii="Times New Roman" w:eastAsia="Times New Roman" w:hAnsi="Times New Roman" w:cs="Times New Roman"/>
          <w:sz w:val="23"/>
          <w:szCs w:val="23"/>
          <w:lang w:eastAsia="ru-RU"/>
        </w:rPr>
        <w:t>Оболочки Земли: атмосфера (в связи с этим изучается воздух), литосфера (земная поверхность, полезные ископаемые, почва), гидросфера (вода, водоемы).</w:t>
      </w:r>
      <w:proofErr w:type="gramEnd"/>
      <w:r w:rsidRPr="00CA6800">
        <w:rPr>
          <w:rFonts w:ascii="Times New Roman" w:eastAsia="Times New Roman" w:hAnsi="Times New Roman" w:cs="Times New Roman"/>
          <w:sz w:val="23"/>
          <w:szCs w:val="23"/>
          <w:lang w:eastAsia="ru-RU"/>
        </w:rPr>
        <w:t xml:space="preserve"> От неживой природы зависит состояние биосферы: жизнь растений, животных и человека. Человек - частица Вселенной.</w:t>
      </w:r>
    </w:p>
    <w:p w14:paraId="11275B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Такое построение программы поможет сформировать у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целостную картину окружающего мира, показать единство материального мира, познать свою Родину как часть планеты Земля.</w:t>
      </w:r>
    </w:p>
    <w:p w14:paraId="2DDAF9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Одной из задач учебного предмета "Природоведение" является формирование мотивации к изучению предметов естествоведческого цикла, для этого программой предусматриваются экскурсии и разнообразные практические работы, которые опираются на личный опыт обучающихся и позволяют использовать в реальной жизни знания, полученные на уроках.</w:t>
      </w:r>
    </w:p>
    <w:p w14:paraId="44A67C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Рекомендуется проводить экскурсии по всем разделам программы. Большое количество экскурсий обусловлено как психофизическими особенностями обучающихся (наблюдение изучаемых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w:t>
      </w:r>
      <w:r w:rsidRPr="00CA6800">
        <w:rPr>
          <w:rFonts w:ascii="Times New Roman" w:eastAsia="Times New Roman" w:hAnsi="Times New Roman" w:cs="Times New Roman"/>
          <w:sz w:val="23"/>
          <w:szCs w:val="23"/>
          <w:lang w:eastAsia="ru-RU"/>
        </w:rPr>
        <w:lastRenderedPageBreak/>
        <w:t>материала (большинство изучаемых объектов и явлений, предусмотренных программой, доступно непосредственному наблюдению обучающимися).</w:t>
      </w:r>
    </w:p>
    <w:p w14:paraId="421025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тех случаях, когда изучаемый материал труден для вербального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педагогического работника. В программе выделены основные виды практических работ по всем разделам. Предлагаемые практические работы имеют различную степень сложности: наиболее трудные работы, необязательные для общего выполнения или выполняемые совместно с учителем, обозначаются специальным знаком "*".</w:t>
      </w:r>
    </w:p>
    <w:p w14:paraId="008491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Программа учитывает преемственность обучения, поэтому в ней должны быть отражены </w:t>
      </w:r>
      <w:proofErr w:type="spellStart"/>
      <w:r w:rsidRPr="00CA6800">
        <w:rPr>
          <w:rFonts w:ascii="Times New Roman" w:eastAsia="Times New Roman" w:hAnsi="Times New Roman" w:cs="Times New Roman"/>
          <w:sz w:val="23"/>
          <w:szCs w:val="23"/>
          <w:lang w:eastAsia="ru-RU"/>
        </w:rPr>
        <w:t>межпредметные</w:t>
      </w:r>
      <w:proofErr w:type="spellEnd"/>
      <w:r w:rsidRPr="00CA6800">
        <w:rPr>
          <w:rFonts w:ascii="Times New Roman" w:eastAsia="Times New Roman" w:hAnsi="Times New Roman" w:cs="Times New Roman"/>
          <w:sz w:val="23"/>
          <w:szCs w:val="23"/>
          <w:lang w:eastAsia="ru-RU"/>
        </w:rPr>
        <w:t xml:space="preserve"> связи, на которые опираются обучающиеся при изучении природоведческого материала.</w:t>
      </w:r>
    </w:p>
    <w:p w14:paraId="78C0BE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Курс "Природоведение" решает задачу подготовки учеников к усвоению географического (V класс) и биологического (V и VI классы) материала, поэтому данной программой предусматривается введение в пассивный словарь понятий, слов, специальных терминов (например, таких как корень, стебель, лист, млекопитающие, внутренние органы, равнина, глобус, карта):</w:t>
      </w:r>
      <w:proofErr w:type="gramEnd"/>
    </w:p>
    <w:p w14:paraId="155976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Введение. Что такое природоведение. Знакомство с учебником и рабочей тетрадью. Зачем надо изучать природу. Живая и неживая природа. Предметы и явления неживой природы.</w:t>
      </w:r>
    </w:p>
    <w:p w14:paraId="2420A9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Вселенная. Солнечная система. Солнце. Небесные тела: планеты, звезды.</w:t>
      </w:r>
    </w:p>
    <w:p w14:paraId="140740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Исследование космоса. Спутники. Космические корабли. Первый полет в космос. Современные исследования.</w:t>
      </w:r>
    </w:p>
    <w:p w14:paraId="753E58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Цикличность изменений в природе. Зависимость изменений в природе от Солнца. Сезонные изменения в природе.</w:t>
      </w:r>
    </w:p>
    <w:p w14:paraId="73C6CF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 Наш дом - Земля.</w:t>
      </w:r>
    </w:p>
    <w:p w14:paraId="2D12B3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Планета Земля. Форма Земли. Оболочки Земли: атмосфера, гидросфера, литосфера, биосфера.</w:t>
      </w:r>
    </w:p>
    <w:p w14:paraId="417FB4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Воздух.</w:t>
      </w:r>
    </w:p>
    <w:p w14:paraId="5B43BD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Воздух и его охрана. Значение воздуха для жизни на Земле.</w:t>
      </w:r>
    </w:p>
    <w:p w14:paraId="50BD16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Свойства воздуха: прозрачность, бесцветность, объем, упругость. Использование упругости воздуха. Теплопроводность воздуха. Использование этого свойства воздуха в быту. Давление. Расширение воздуха при нагревании и сжатие при охлаждении. Теплый воздух легче холодного, теплый воздух поднимается вверх, холодный опускается вниз. Движение воздуха.</w:t>
      </w:r>
    </w:p>
    <w:p w14:paraId="011FA9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Знакомство с термометрами. Измерение температуры воздуха.</w:t>
      </w:r>
    </w:p>
    <w:p w14:paraId="36AF0D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 воздуха: кислород, углекислый газ, азот. Кислород, его свойство поддерживать горение. Значение кислорода для дыхания растений, животных и человека. Применение кислорода в медицине. Углекислый газ и его свойство не поддерживать горение. Применение углекислого газа при тушении пожара. Движение воздуха. Ветер. Работа ветра в природе. Направление ветра. Ураган, способы защиты.</w:t>
      </w:r>
    </w:p>
    <w:p w14:paraId="74A3AE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7) Чистый и загрязненный воздух. Примеси в воздухе (водяной пар, дым, пыль). Поддержание чистоты воздуха. Значение воздуха в природе.</w:t>
      </w:r>
    </w:p>
    <w:p w14:paraId="4674B7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Поверхность суши. Почва.</w:t>
      </w:r>
    </w:p>
    <w:p w14:paraId="06B06D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Равнины, горы, холмы, овраги.</w:t>
      </w:r>
    </w:p>
    <w:p w14:paraId="396F97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Почва - верхний слой земли. Ее образование.</w:t>
      </w:r>
    </w:p>
    <w:p w14:paraId="0914C6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 почвы: перегной, глина, песок, вода, минеральные соли, воздух.</w:t>
      </w:r>
    </w:p>
    <w:p w14:paraId="7D1689E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Минеральная и органическая части почвы. Перегной - органическая часть почвы. Глина, песок и соли - минеральная часть почвы.</w:t>
      </w:r>
    </w:p>
    <w:p w14:paraId="64B53F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Разнообразие почв. Песчаные и глинистые почвы. Водные свойства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водным свойствам.</w:t>
      </w:r>
    </w:p>
    <w:p w14:paraId="18502B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Основное свойство почвы - плодородие. Обработка почвы. Значение почвы в народном хозяйстве.</w:t>
      </w:r>
    </w:p>
    <w:p w14:paraId="56A43F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Эрозия почв. Охрана почв.</w:t>
      </w:r>
    </w:p>
    <w:p w14:paraId="7616AC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Полезные ископаемые.</w:t>
      </w:r>
    </w:p>
    <w:p w14:paraId="5EE790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Полезные ископаемые. Виды полезных ископаемых. Свойства. Значение. Способы добычи.</w:t>
      </w:r>
    </w:p>
    <w:p w14:paraId="74A1EC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 Полезные ископаемые, используемые в качестве строительных материалов. Гранит, известняки, песок, глина.</w:t>
      </w:r>
    </w:p>
    <w:p w14:paraId="02FEDF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Горючие полезные ископаемые. Торф. Внешний вид и свойства торфа: цвет, пористость, хрупкость, горючесть. Образование торфа, добыча и использование. Каменный уголь. Внешний вид и свойства каменного угля: цвет, блеск, горючесть, твердость, хрупкость. Добыча и использование.</w:t>
      </w:r>
    </w:p>
    <w:p w14:paraId="06D718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Нефть. Внешний вид и свойства нефти: цвет и запах, текучесть, горючесть. Добыча нефти. Продукты переработки нефти: бензин, керосин и другие материалы.</w:t>
      </w:r>
    </w:p>
    <w:p w14:paraId="04E167D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Природный газ. Свойства газа: запах, горючесть. Добыча и использование. Правила обращения с газом в быту.</w:t>
      </w:r>
    </w:p>
    <w:p w14:paraId="5658C1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Полезные ископаемые, используемые для получения металлов.</w:t>
      </w:r>
    </w:p>
    <w:p w14:paraId="25F469D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 чугуна.</w:t>
      </w:r>
    </w:p>
    <w:p w14:paraId="2C8C87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Цветные металлы. Отличие черных металлов от цветных. Применение цветных металлов. Алюминий. Внешний вид и свойства алюминия: цвет, твердость, пластичность, теплопроводность, устойчивость к ржавлению. Распознавание алюминия. Медь. Свойства меди: цвет, блеск, твердость, пластичность, теплопроводность. Распознавание меди. Ее применение. Охрана недр.</w:t>
      </w:r>
    </w:p>
    <w:p w14:paraId="264121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Местные полезные ископаемые. Добыча и использование.</w:t>
      </w:r>
    </w:p>
    <w:p w14:paraId="2BC046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10) Вода.</w:t>
      </w:r>
    </w:p>
    <w:p w14:paraId="0A5DE44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Вода в природе. Роль воды в питании живых организмов. Свойства воды как жидкости: непостоянство формы, расширение при нагревании и сжатие при охлаждении, расширение при замерзании. Способность растворять некоторые твердые вещества (соль, сахар). Учет и использование свойств воды. Растворимые и нерастворимые вещества. Прозрачная и мутная вода. Очистка мутной воды. Растворы. Использование растворов. Растворы в природе: минеральная и морская вода. Питьевая вода. Три состояния воды. Температура и ее измерение. Единица измерения температуры - градус. Температура плавления льда и кипения воды. Работа воды в природе. Образование пещер, оврагов, ущелий. Наводнение (способы защиты от наводнения). Значение воды в природе. Использование воды в быту, промышленности и сельском хозяйстве.</w:t>
      </w:r>
    </w:p>
    <w:p w14:paraId="4F0A9B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Экономия питьевой воды.</w:t>
      </w:r>
    </w:p>
    <w:p w14:paraId="64FE7F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Вода в природе: осадки, воды суши.</w:t>
      </w:r>
    </w:p>
    <w:p w14:paraId="12791C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Воды суши. Ручьи, реки, озера, болота, пруды. Моря и океаны. Свойства морской воды. Значение морей и океанов в жизни человека. Обозначение морей и океанов на карте.</w:t>
      </w:r>
    </w:p>
    <w:p w14:paraId="4B51170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11) Охрана воды.</w:t>
      </w:r>
    </w:p>
    <w:p w14:paraId="00EDCF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Есть на Земле страна - Россия.</w:t>
      </w:r>
    </w:p>
    <w:p w14:paraId="3E3669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Россия - Родина моя. Место России на земном шаре. Важнейшие географические объекты, расположенные на территории нашей страны: Черное и Балтийское моря, Уральские и Кавказские горы, озеро Байкал, реки Волга, Енисей или другие объекты в зависимости от региона. Москва - столица России. Крупные города, их достопримечательностями, население нашей страны.</w:t>
      </w:r>
    </w:p>
    <w:p w14:paraId="4873A9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12) Растительный мир Земли.</w:t>
      </w:r>
    </w:p>
    <w:p w14:paraId="18437E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Живая природа. Биосфера: растения, животные, человек.</w:t>
      </w:r>
    </w:p>
    <w:p w14:paraId="70464E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Разнообразие растительного мира на нашей планете.</w:t>
      </w:r>
    </w:p>
    <w:p w14:paraId="5449BE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Среда обитания растений (растения леса, поля, сада, огорода, луга, водоемов).</w:t>
      </w:r>
    </w:p>
    <w:p w14:paraId="2C299E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Дикорастущие и культурные растения. Деревья, кустарники, травы.</w:t>
      </w:r>
    </w:p>
    <w:p w14:paraId="53B0BC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Деревья.</w:t>
      </w:r>
    </w:p>
    <w:p w14:paraId="3E2E1E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Деревья лиственные (дикорастущие и культурные, сезонные изменения, внешний вид, места произрастания).</w:t>
      </w:r>
    </w:p>
    <w:p w14:paraId="0A5D65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Деревья хвойные (сезонные изменения, внешний вид, места произрастания).</w:t>
      </w:r>
    </w:p>
    <w:p w14:paraId="3C16D4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Кустарники (дикорастущие и культурные, сезонные изменения, внешний вид, места произрастания).</w:t>
      </w:r>
    </w:p>
    <w:p w14:paraId="52DA25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Травы (дикорастущие и культурные) Внешний вид, места произрастания.</w:t>
      </w:r>
    </w:p>
    <w:p w14:paraId="15D974B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Декоративные растения. Внешний вид, места произрастания.</w:t>
      </w:r>
    </w:p>
    <w:p w14:paraId="525FBF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Лекарственные растения. Внешний вид. Места произрастания. Правила сбора лекарственных растений. Использование.</w:t>
      </w:r>
    </w:p>
    <w:p w14:paraId="3E48AA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Комнатные растения. Внешний вид. Уход. Значение.</w:t>
      </w:r>
    </w:p>
    <w:p w14:paraId="04B4B2B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Растительный мир разных районов Земли (с холодным, умеренным и жарким климатом.).</w:t>
      </w:r>
    </w:p>
    <w:p w14:paraId="233936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Растения, произрастающие в разных климатических условиях нашей страны.</w:t>
      </w:r>
    </w:p>
    <w:p w14:paraId="64DF52E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Растения своей местности: дикорастущие и культурные.</w:t>
      </w:r>
    </w:p>
    <w:p w14:paraId="667D495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Красная книга России и своей области (края).</w:t>
      </w:r>
    </w:p>
    <w:p w14:paraId="6F73FA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13) Животный мир Земли.</w:t>
      </w:r>
    </w:p>
    <w:p w14:paraId="4F5193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Разнообразие животного мира. Среда обитания животных. Животные суши и водоемов.</w:t>
      </w:r>
    </w:p>
    <w:p w14:paraId="07963D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Понятие животные: насекомые, рыбы, земноводные, пресмыкающиеся, птицы, млекопитающие.</w:t>
      </w:r>
    </w:p>
    <w:p w14:paraId="29CD90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Насекомые. Жуки, бабочки, стрекозы. Внешний вид. Место в природе. Значение. Охрана.</w:t>
      </w:r>
    </w:p>
    <w:p w14:paraId="4E1D28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Рыбы. Внешний вид. Среда обитания. Место в природе. Значение. Охрана. Рыбы, обитающие в водоемах России и своего края.</w:t>
      </w:r>
    </w:p>
    <w:p w14:paraId="4FA203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Птицы. Внешний вид. Среда обитания. Образ жизни. Значение. Охрана. Птицы своего края.</w:t>
      </w:r>
    </w:p>
    <w:p w14:paraId="15779F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Млекопитающие. Внешний вид. Среда обитания. Образ жизни. Значение. Охрана. Млекопитающие животные своего края.</w:t>
      </w:r>
    </w:p>
    <w:p w14:paraId="2921FF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Животные рядом с человеком. Домашние животные в городе и деревне. Домашние питомцы. Уход за животными в живом уголке или дома. Собака, кошка, аквариумные рыбы, попугаи, морская свинка, хомяк, черепаха. Правила ухода и содержания.</w:t>
      </w:r>
    </w:p>
    <w:p w14:paraId="184451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Животный мир разных районов Земли (с холодным, умеренным и жарким климатом). Животный мир России. Охрана животных. Заповедники. Красная книга России. Красная книга своей области (края).</w:t>
      </w:r>
    </w:p>
    <w:p w14:paraId="0FE639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14) Человек.</w:t>
      </w:r>
    </w:p>
    <w:p w14:paraId="0E497A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Как устроен наш организм. Строение. Части тела и внутренние органы.</w:t>
      </w:r>
    </w:p>
    <w:p w14:paraId="33E7206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Как работает (функционирует) наш организм. Взаимодействие органов.</w:t>
      </w:r>
    </w:p>
    <w:p w14:paraId="44D26C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Здоровье человека (режим, закаливание, водные процедуры).</w:t>
      </w:r>
    </w:p>
    <w:p w14:paraId="5796721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Осанка (гигиена, костно-мышечная система).</w:t>
      </w:r>
    </w:p>
    <w:p w14:paraId="41A44DD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Гигиена органов чувств. Охрана зрения. Профилактика нарушений слуха. Правила гигиены.</w:t>
      </w:r>
    </w:p>
    <w:p w14:paraId="574B68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Здоровое (рациональное) питание. Режим. Правила питания. Меню на день. Витамины.</w:t>
      </w:r>
    </w:p>
    <w:p w14:paraId="02E4B6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Дыхание. Органы дыхания. Вред курения. Правила гигиены.</w:t>
      </w:r>
    </w:p>
    <w:p w14:paraId="1B46F4F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Скорая помощь (оказание первой медицинской помощи). Помощь при ушибах, порезах, ссадинах. Профилактика простудных заболеваний. Обращение за медицинской помощью.</w:t>
      </w:r>
    </w:p>
    <w:p w14:paraId="0C30EE5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Медицинские учреждения своего населенного пункта. Телефоны экстренной помощи. Специализация врачей.</w:t>
      </w:r>
    </w:p>
    <w:p w14:paraId="4C356A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15) Обобщающие уроки.</w:t>
      </w:r>
    </w:p>
    <w:p w14:paraId="385424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Наш город (посёлок, село, деревня).</w:t>
      </w:r>
    </w:p>
    <w:p w14:paraId="0EF7B64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Рельеф и водоёмы. Растения и животные своей местности. Занятия населения. Ведущие предприятия. Культурные и исторические памятники, другие местные достопримечательности. Обычаи и традиции своего края.</w:t>
      </w:r>
    </w:p>
    <w:p w14:paraId="50198E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24.3. Планируемые предметные результаты освоения учебного предмета "Природоведение".</w:t>
      </w:r>
    </w:p>
    <w:p w14:paraId="7F8CE3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24.3.1. Минимальный уровень:</w:t>
      </w:r>
    </w:p>
    <w:p w14:paraId="5B046C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 называние изученных объектов на иллюстрациях, фотографиях;</w:t>
      </w:r>
    </w:p>
    <w:p w14:paraId="53B218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назначении изученных объектов, их роли в окружающем мире;</w:t>
      </w:r>
    </w:p>
    <w:p w14:paraId="725533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отнесение изученных объектов к определенным группам (осина - лиственное дерево леса);</w:t>
      </w:r>
    </w:p>
    <w:p w14:paraId="49959F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называние сходных объектов, отнесенных к одной и той же изучаемой группе (полезные ископаемые);</w:t>
      </w:r>
    </w:p>
    <w:p w14:paraId="0C0910A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режима дня, правил личной гигиены и здорового образа жизни, понимание их значение в жизни человека;</w:t>
      </w:r>
    </w:p>
    <w:p w14:paraId="52D118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элементарных правил безопасного поведения в природе и обществе (под контролем взрослого);</w:t>
      </w:r>
    </w:p>
    <w:p w14:paraId="3AB468C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несложных заданий под контролем педагогического работника;</w:t>
      </w:r>
    </w:p>
    <w:p w14:paraId="36234EA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адекватная оценка своей работы, проявление к ней ценностного отношения, понимание оценки педагогического работника.</w:t>
      </w:r>
    </w:p>
    <w:p w14:paraId="038CA8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24.3.2. Достаточный уровень:</w:t>
      </w:r>
    </w:p>
    <w:p w14:paraId="462C9F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педагогического работника;</w:t>
      </w:r>
    </w:p>
    <w:p w14:paraId="38FCE6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взаимосвязях между изученными объектами, их месте в окружающем мире;</w:t>
      </w:r>
    </w:p>
    <w:p w14:paraId="59117C1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отнесение изученных объектов к определенным группам с учетом различных оснований для классификации (клевер - травянистое дикорастущее растение, растение луга, кормовое растение, медонос, растение, цветущее летом);</w:t>
      </w:r>
    </w:p>
    <w:p w14:paraId="0ED2B7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14:paraId="44E7E2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выделение существенных признаков групп объектов;</w:t>
      </w:r>
    </w:p>
    <w:p w14:paraId="0EEB56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и соблюдение правил безопасного поведения в природе и обществе, правил здорового образа жизни;</w:t>
      </w:r>
    </w:p>
    <w:p w14:paraId="755E67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беседе, обсуждение изученного; проявление желания рассказать о предмете изучения, наблюдения, заинтересовавшем объекте;</w:t>
      </w:r>
    </w:p>
    <w:p w14:paraId="41BD971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здания без текущего контроля педагогического работника (при наличии предваряющего и итогового контроля), осмысленная оценка своей работы и работы обучающихся, проявление к ней ценностного отношения, понимание замечаний, адекватное восприятие похвалы;</w:t>
      </w:r>
    </w:p>
    <w:p w14:paraId="215A55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совершение действий по соблюдению санитарно-гигиенических норм в отношении изученных объектов и явлений;</w:t>
      </w:r>
    </w:p>
    <w:p w14:paraId="219A6A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доступных возрасту природоохранительных действий;</w:t>
      </w:r>
    </w:p>
    <w:p w14:paraId="3BF085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осуществление деятельности по уходу за комнатными и культурными растениями.</w:t>
      </w:r>
    </w:p>
    <w:p w14:paraId="152FED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 Федеральная рабочая программа по учебному предмету "Биология" (VII-IX классы) предметной области "Естествознание" включает пояснительную записку, содержание обучения, планируемые результаты освоения программы.</w:t>
      </w:r>
    </w:p>
    <w:p w14:paraId="6ABEB4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25.1. Пояснительная записка.</w:t>
      </w:r>
    </w:p>
    <w:p w14:paraId="310D86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Программа по учебному предмету "Биология" продолжает вводный курс "Природоведение", при изучении которого обучающиеся в V и VI классах, получат элементарную </w:t>
      </w:r>
      <w:proofErr w:type="gramStart"/>
      <w:r w:rsidRPr="00CA6800">
        <w:rPr>
          <w:rFonts w:ascii="Times New Roman" w:eastAsia="Times New Roman" w:hAnsi="Times New Roman" w:cs="Times New Roman"/>
          <w:sz w:val="23"/>
          <w:szCs w:val="23"/>
          <w:lang w:eastAsia="ru-RU"/>
        </w:rPr>
        <w:t>естественно-научную</w:t>
      </w:r>
      <w:proofErr w:type="gramEnd"/>
      <w:r w:rsidRPr="00CA6800">
        <w:rPr>
          <w:rFonts w:ascii="Times New Roman" w:eastAsia="Times New Roman" w:hAnsi="Times New Roman" w:cs="Times New Roman"/>
          <w:sz w:val="23"/>
          <w:szCs w:val="23"/>
          <w:lang w:eastAsia="ru-RU"/>
        </w:rPr>
        <w:t xml:space="preserve"> подготовку. Преемственные связи между данными предметами обеспечивают целостность биологического курса, а его содержание будет способствовать правильному поведению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в соответствии с законами природы и общечеловеческими нравственными ценностями.</w:t>
      </w:r>
    </w:p>
    <w:p w14:paraId="6EDE5C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Изучение биологического материала в VII-IX классах позволяет решать задачи экологического, эстетического, патриотического, физического, трудового и полового воспитания обучающихся и подростков.</w:t>
      </w:r>
    </w:p>
    <w:p w14:paraId="6383F8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Знакомство с разнообразием растительного и животного мира должно воспитывать у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чувство любви к природе и ответственности за ее сохранность. Учащимся важно понять, что сохранение красоты природы тесно связано с деятельностью человека и человек - часть природы, его жизнь зависит от нее, и поэтому все обязаны сохранять природу для себя и последующих поколений.</w:t>
      </w:r>
    </w:p>
    <w:p w14:paraId="58E7F1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Курс "Биология" состоит из трёх разделов: "Растения", "Животные", "Человек и его здоровье".</w:t>
      </w:r>
    </w:p>
    <w:p w14:paraId="551FB7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Распределение времени на изучение тем педагогический работник планирует самостоятельно, исходя из местных (региональных) условий.</w:t>
      </w:r>
    </w:p>
    <w:p w14:paraId="3CD0E9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Программа предполагает ведение наблюдений, организацию лабораторных и практических работ, демонстрацию опытов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 более эффективно осуществлять коррекцию обучающихся: развивать память и наблюдательность, корригировать мышление и речь.</w:t>
      </w:r>
    </w:p>
    <w:p w14:paraId="35ABC7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 xml:space="preserve">С разделом "Неживая природа" обучающиеся знакомятся на уроках природоведения в V и VI классах и узнают, чем живая природа отличается от неживой, из чего состоит живые и </w:t>
      </w:r>
      <w:r w:rsidRPr="00CA6800">
        <w:rPr>
          <w:rFonts w:ascii="Times New Roman" w:eastAsia="Times New Roman" w:hAnsi="Times New Roman" w:cs="Times New Roman"/>
          <w:sz w:val="23"/>
          <w:szCs w:val="23"/>
          <w:lang w:eastAsia="ru-RU"/>
        </w:rPr>
        <w:lastRenderedPageBreak/>
        <w:t>неживые тела, получают новые знания об элементарных физических и химических свойствах и использовании воды, воздуха, полезных ископаемых и почвы, некоторых явлениях неживой природы.</w:t>
      </w:r>
      <w:proofErr w:type="gramEnd"/>
    </w:p>
    <w:p w14:paraId="1A0A8FE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Курс биологии, посвященный изучению живой природы, начинается с раздела "Растения" (VII класс), в котором все растения объединены в группы не по семействам, а по месту их произрастания. Такое структурирование материала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w:t>
      </w:r>
      <w:proofErr w:type="spellStart"/>
      <w:r w:rsidRPr="00CA6800">
        <w:rPr>
          <w:rFonts w:ascii="Times New Roman" w:eastAsia="Times New Roman" w:hAnsi="Times New Roman" w:cs="Times New Roman"/>
          <w:sz w:val="23"/>
          <w:szCs w:val="23"/>
          <w:lang w:eastAsia="ru-RU"/>
        </w:rPr>
        <w:t>Фитодизайн</w:t>
      </w:r>
      <w:proofErr w:type="spellEnd"/>
      <w:r w:rsidRPr="00CA6800">
        <w:rPr>
          <w:rFonts w:ascii="Times New Roman" w:eastAsia="Times New Roman" w:hAnsi="Times New Roman" w:cs="Times New Roman"/>
          <w:sz w:val="23"/>
          <w:szCs w:val="23"/>
          <w:lang w:eastAsia="ru-RU"/>
        </w:rPr>
        <w:t>", "Заготовка овощей на зиму", "Лекарственные растения".</w:t>
      </w:r>
    </w:p>
    <w:p w14:paraId="223F2EB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разделе "Животные" (VIII класс) особое внимание уделено изучению животных, играющих значительную роль в жизни человека, его хозяйственной деятельности. </w:t>
      </w:r>
      <w:proofErr w:type="gramStart"/>
      <w:r w:rsidRPr="00CA6800">
        <w:rPr>
          <w:rFonts w:ascii="Times New Roman" w:eastAsia="Times New Roman" w:hAnsi="Times New Roman" w:cs="Times New Roman"/>
          <w:sz w:val="23"/>
          <w:szCs w:val="23"/>
          <w:lang w:eastAsia="ru-RU"/>
        </w:rPr>
        <w:t>Этот раздел дополнен темами, близкими учащимся, живущим в городской местности ("Аквариумные рыбки", "Кошки" и "Собаки": породы, уход, санитарно-гигиенические требования к их содержанию).</w:t>
      </w:r>
      <w:proofErr w:type="gramEnd"/>
    </w:p>
    <w:p w14:paraId="6CF0ED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разделе "Человек" (IX класс) человек рассматривается как биосоциальное существо. Основные системы органов человека предлагается изучать, опираясь на сравнительный анализ жизненных функций важнейших групп растительных и животных организмов (питание и пищеварение, дыхание, перемещение веществ, выделение, размножение). Это позволит обучающимся с умственной отсталостью (интеллектуальными нарушениями) воспринимать человека как часть живой природы.</w:t>
      </w:r>
    </w:p>
    <w:p w14:paraId="71DD46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 счет некоторого сокращения анатомического и морфологического материала в программу включены темы, связанные с сохранением здоровья человека. Обучающиеся знакомятся с распространенными заболеваниями, узнают о мерах оказания доврачебной помощи. Привитию практических умений по данным вопросам (измерить давление, наложить повязку) следует уделять больше внимания во внеурочное время.</w:t>
      </w:r>
    </w:p>
    <w:p w14:paraId="50F0EE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Основные задачи изучения биологии:</w:t>
      </w:r>
    </w:p>
    <w:p w14:paraId="460CA6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формировать элементарные научные представления о компонентах живой природы: строении и жизни растений, животных, организма человека и его здоровье;</w:t>
      </w:r>
      <w:proofErr w:type="gramEnd"/>
    </w:p>
    <w:p w14:paraId="6E5FCA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показать практическое применение биологических знаний: учить приемам выращивания и ухода за некоторыми (например, комнатными) растениями и домашними животными, вырабатывать умения ухода за своим организмом, использовать полученные знания для решения бытовых, медицинских и экологических проблем;</w:t>
      </w:r>
    </w:p>
    <w:p w14:paraId="6BE5435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формировать навыки правильного поведения в природе, способствовать экологическому, эстетическому, физическому, санитарно-гигиеническому, половому воспитанию подростков, помочь усвоить правила здорового образа жизни;</w:t>
      </w:r>
    </w:p>
    <w:p w14:paraId="55560E3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14:paraId="616B4BA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25.2. Содержание учебного предмета "Биология".</w:t>
      </w:r>
    </w:p>
    <w:p w14:paraId="6C4369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25.2.1. Растения.</w:t>
      </w:r>
    </w:p>
    <w:p w14:paraId="712A36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Введение.</w:t>
      </w:r>
    </w:p>
    <w:p w14:paraId="7B82ACD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2) Повторение основных сведений из курса природоведения о неживой и живой природе. Живая природа: растения, животные, человек.</w:t>
      </w:r>
    </w:p>
    <w:p w14:paraId="5F2D15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Многообразие растений (размеры, форма, места произрастания).</w:t>
      </w:r>
    </w:p>
    <w:p w14:paraId="5F9D1E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 Цветковые и бесцветковые растения. Роль растений в жизни животных и человека. Значение растений и их охрана.</w:t>
      </w:r>
    </w:p>
    <w:p w14:paraId="29AC69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Общие сведения о цветковых растениях.</w:t>
      </w:r>
    </w:p>
    <w:p w14:paraId="565AB5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w:t>
      </w:r>
    </w:p>
    <w:p w14:paraId="70E516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 Подземные и наземные органы растения.</w:t>
      </w:r>
    </w:p>
    <w:p w14:paraId="1F8EAB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 Корень. Строение корня. Образование корней. Виды корней (главный, боковой, придаточный корень). Корневые волоски, их значение. Значение корня в жизни растений. Видоизменение корней (корнеплод, </w:t>
      </w:r>
      <w:proofErr w:type="spellStart"/>
      <w:r w:rsidRPr="00CA6800">
        <w:rPr>
          <w:rFonts w:ascii="Times New Roman" w:eastAsia="Times New Roman" w:hAnsi="Times New Roman" w:cs="Times New Roman"/>
          <w:sz w:val="23"/>
          <w:szCs w:val="23"/>
          <w:lang w:eastAsia="ru-RU"/>
        </w:rPr>
        <w:t>корнеклубень</w:t>
      </w:r>
      <w:proofErr w:type="spellEnd"/>
      <w:r w:rsidRPr="00CA6800">
        <w:rPr>
          <w:rFonts w:ascii="Times New Roman" w:eastAsia="Times New Roman" w:hAnsi="Times New Roman" w:cs="Times New Roman"/>
          <w:sz w:val="23"/>
          <w:szCs w:val="23"/>
          <w:lang w:eastAsia="ru-RU"/>
        </w:rPr>
        <w:t>).</w:t>
      </w:r>
    </w:p>
    <w:p w14:paraId="3F63CF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9) Стебель. Строение стебля. Образование стебля. Побег. </w:t>
      </w:r>
      <w:proofErr w:type="gramStart"/>
      <w:r w:rsidRPr="00CA6800">
        <w:rPr>
          <w:rFonts w:ascii="Times New Roman" w:eastAsia="Times New Roman" w:hAnsi="Times New Roman" w:cs="Times New Roman"/>
          <w:sz w:val="23"/>
          <w:szCs w:val="23"/>
          <w:lang w:eastAsia="ru-RU"/>
        </w:rPr>
        <w:t>Положение стебля в пространстве (плети, усы), строение древесного стебля (кора, камбий, древесина, сердцевина).</w:t>
      </w:r>
      <w:proofErr w:type="gramEnd"/>
      <w:r w:rsidRPr="00CA6800">
        <w:rPr>
          <w:rFonts w:ascii="Times New Roman" w:eastAsia="Times New Roman" w:hAnsi="Times New Roman" w:cs="Times New Roman"/>
          <w:sz w:val="23"/>
          <w:szCs w:val="23"/>
          <w:lang w:eastAsia="ru-RU"/>
        </w:rPr>
        <w:t xml:space="preserve"> Значение стебля в жизни растений (доставка воды и минеральных солей от корня к другим органам растения и откладывание запаса органических веществ). Разнообразие стеблей (травянистый, древесный), укороченные стебли. Ползучий, прямостоячий, цепляющийся, вьющийся, стелющийся.</w:t>
      </w:r>
    </w:p>
    <w:p w14:paraId="731BF3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10) Лист. Внешнее строение листа (листовая пластинка, черешок). Простые и сложные листья. Расположение листьев на стебле. Жилкование листа. Значение листьев в жизни растения - образование питательных веществ в листьях на свету, испарения воды листьями (значение этого явления для растений). Дыхание растений. Обмен веществ у растений. Листопад и его значение.</w:t>
      </w:r>
    </w:p>
    <w:p w14:paraId="1269E5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11) Цветок. Строение цветка. Понятие о соцветиях (общее ознакомление). Опыление цветков. Образование плодов и семян. Плоды сухие и сочные. Распространение плодов и семян.</w:t>
      </w:r>
    </w:p>
    <w:p w14:paraId="03972D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12) Строение семени (на примере фасоли, гороха, пшеницы). Условия, необходимые для прорастания семян. Определение всхожести семян.</w:t>
      </w:r>
    </w:p>
    <w:p w14:paraId="59B7AA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13) Демонстрация опыта образование крахмала в листьях растений на свету.</w:t>
      </w:r>
    </w:p>
    <w:p w14:paraId="76256CF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14) Лабораторные работы по теме: органы цветкового растения. Строение цветка. Строение семени.</w:t>
      </w:r>
    </w:p>
    <w:p w14:paraId="14D206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15) Практические работы. Образование придаточных корней (черенкование стебля, листовое деление). Определение всхожести семян.</w:t>
      </w:r>
    </w:p>
    <w:p w14:paraId="586008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16) Растения леса.</w:t>
      </w:r>
    </w:p>
    <w:p w14:paraId="77222B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17) Некоторые биологические особенности леса.</w:t>
      </w:r>
    </w:p>
    <w:p w14:paraId="74EA9CB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18) Лиственные деревья: береза, дуб, липа, осина или другие местные породы.</w:t>
      </w:r>
    </w:p>
    <w:p w14:paraId="678C12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19) Хвойные деревья: ель, сосна или другие породы деревьев, характерные для данного края.</w:t>
      </w:r>
    </w:p>
    <w:p w14:paraId="03AE54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20) Особенности внешнего строения деревьев. Сравнительная характеристика. Внешний вид, условия произрастания. Использование древесины различных пород.</w:t>
      </w:r>
    </w:p>
    <w:p w14:paraId="51DF10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 Лесные кустарники. Особенности внешнего строения кустарников. Отличие деревьев от кустарников.</w:t>
      </w:r>
    </w:p>
    <w:p w14:paraId="758D5C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 Бузина, лещина (орешник), шиповник. Использование человеком. Отличительные признаки съедобных и ядовитых плодов.</w:t>
      </w:r>
    </w:p>
    <w:p w14:paraId="4B3307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 Ягодные кустарнички. Черника, брусника. Особенности внешнего строения. Биология этих растений. Сравнительная характеристика. Лекарственное значение изучаемых ягод. Правила их сбора и заготовки.</w:t>
      </w:r>
    </w:p>
    <w:p w14:paraId="7FA084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 Травы. Ландыш, кислица, подорожник, мать-и-мачеха, зверобой или 2-3 вида других местных травянистых растений. Практическое значение этих растений.</w:t>
      </w:r>
    </w:p>
    <w:p w14:paraId="4C0C26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 Грибы леса. Строение шляпочного гриба: шляпка, пенек, грибница.</w:t>
      </w:r>
    </w:p>
    <w:p w14:paraId="093ED6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 Грибы съедобные и ядовитые. Распознавание съедобных и ядовитых грибов. Правила сбора грибов. Оказание первой помощи при отравлении грибами. Обработка съедобных грибов перед употреблением в пищу. Грибные заготовки (засолка, маринование, сушка).</w:t>
      </w:r>
    </w:p>
    <w:p w14:paraId="4AB6C1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 Охрана леса. Что лес дает человеку? Лекарственные травы и растения. Растения Красной книги. Лес - наше богатство (работа лесничества по охране и разведению лесов).</w:t>
      </w:r>
    </w:p>
    <w:p w14:paraId="602AAB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 Практические работы. Определение возраста лиственных деревьев по годичным кольцам, а хвойных деревьев - по мутовкам. Зарисовки в тетрадях, подбор иллюстраций и оформление альбома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14:paraId="6000A4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 Экскурсии на природу для ознакомления с разнообразием растений, с распространением плодов и семян, с осенними явлениями в жизни растений.</w:t>
      </w:r>
    </w:p>
    <w:p w14:paraId="13BE81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 Комнатные растения.</w:t>
      </w:r>
    </w:p>
    <w:p w14:paraId="0E79B9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 Разнообразие комнатных растений.</w:t>
      </w:r>
    </w:p>
    <w:p w14:paraId="6EC4B2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32) </w:t>
      </w:r>
      <w:proofErr w:type="gramStart"/>
      <w:r w:rsidRPr="00CA6800">
        <w:rPr>
          <w:rFonts w:ascii="Times New Roman" w:eastAsia="Times New Roman" w:hAnsi="Times New Roman" w:cs="Times New Roman"/>
          <w:sz w:val="23"/>
          <w:szCs w:val="23"/>
          <w:lang w:eastAsia="ru-RU"/>
        </w:rPr>
        <w:t>Светолюбивые</w:t>
      </w:r>
      <w:proofErr w:type="gramEnd"/>
      <w:r w:rsidRPr="00CA6800">
        <w:rPr>
          <w:rFonts w:ascii="Times New Roman" w:eastAsia="Times New Roman" w:hAnsi="Times New Roman" w:cs="Times New Roman"/>
          <w:sz w:val="23"/>
          <w:szCs w:val="23"/>
          <w:lang w:eastAsia="ru-RU"/>
        </w:rPr>
        <w:t xml:space="preserve"> (бегония, герань, </w:t>
      </w:r>
      <w:proofErr w:type="spellStart"/>
      <w:r w:rsidRPr="00CA6800">
        <w:rPr>
          <w:rFonts w:ascii="Times New Roman" w:eastAsia="Times New Roman" w:hAnsi="Times New Roman" w:cs="Times New Roman"/>
          <w:sz w:val="23"/>
          <w:szCs w:val="23"/>
          <w:lang w:eastAsia="ru-RU"/>
        </w:rPr>
        <w:t>хлорофитум</w:t>
      </w:r>
      <w:proofErr w:type="spellEnd"/>
      <w:r w:rsidRPr="00CA6800">
        <w:rPr>
          <w:rFonts w:ascii="Times New Roman" w:eastAsia="Times New Roman" w:hAnsi="Times New Roman" w:cs="Times New Roman"/>
          <w:sz w:val="23"/>
          <w:szCs w:val="23"/>
          <w:lang w:eastAsia="ru-RU"/>
        </w:rPr>
        <w:t>).</w:t>
      </w:r>
    </w:p>
    <w:p w14:paraId="0AF63D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33) Теневыносливые (традесканция, африканская фиалка, монстера или другие, характерные для данной местности).</w:t>
      </w:r>
    </w:p>
    <w:p w14:paraId="2391F2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34) </w:t>
      </w:r>
      <w:proofErr w:type="gramStart"/>
      <w:r w:rsidRPr="00CA6800">
        <w:rPr>
          <w:rFonts w:ascii="Times New Roman" w:eastAsia="Times New Roman" w:hAnsi="Times New Roman" w:cs="Times New Roman"/>
          <w:sz w:val="23"/>
          <w:szCs w:val="23"/>
          <w:lang w:eastAsia="ru-RU"/>
        </w:rPr>
        <w:t>Влаголюбивые</w:t>
      </w:r>
      <w:proofErr w:type="gramEnd"/>
      <w:r w:rsidRPr="00CA6800">
        <w:rPr>
          <w:rFonts w:ascii="Times New Roman" w:eastAsia="Times New Roman" w:hAnsi="Times New Roman" w:cs="Times New Roman"/>
          <w:sz w:val="23"/>
          <w:szCs w:val="23"/>
          <w:lang w:eastAsia="ru-RU"/>
        </w:rPr>
        <w:t xml:space="preserve"> (циперус, аспарагус).</w:t>
      </w:r>
    </w:p>
    <w:p w14:paraId="310632E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35) Засухоустойчивые (суккуленты, кактусы).</w:t>
      </w:r>
    </w:p>
    <w:p w14:paraId="55DB72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36) Особенности внешнего строения и биологические особенности растений. Особенности ухода, выращивания, размножения. Размещение в помещении. Польза, приносимая комнатными растениями. Климат и красота в доме. </w:t>
      </w:r>
      <w:proofErr w:type="spellStart"/>
      <w:r w:rsidRPr="00CA6800">
        <w:rPr>
          <w:rFonts w:ascii="Times New Roman" w:eastAsia="Times New Roman" w:hAnsi="Times New Roman" w:cs="Times New Roman"/>
          <w:sz w:val="23"/>
          <w:szCs w:val="23"/>
          <w:lang w:eastAsia="ru-RU"/>
        </w:rPr>
        <w:t>Фитодизайн</w:t>
      </w:r>
      <w:proofErr w:type="spellEnd"/>
      <w:r w:rsidRPr="00CA6800">
        <w:rPr>
          <w:rFonts w:ascii="Times New Roman" w:eastAsia="Times New Roman" w:hAnsi="Times New Roman" w:cs="Times New Roman"/>
          <w:sz w:val="23"/>
          <w:szCs w:val="23"/>
          <w:lang w:eastAsia="ru-RU"/>
        </w:rPr>
        <w:t>: создание уголков отдыха, интерьеров из комнатных растений.</w:t>
      </w:r>
    </w:p>
    <w:p w14:paraId="5EBAF3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37) Практические работы. Черенкование комнатных растений. Посадка </w:t>
      </w:r>
      <w:proofErr w:type="spellStart"/>
      <w:r w:rsidRPr="00CA6800">
        <w:rPr>
          <w:rFonts w:ascii="Times New Roman" w:eastAsia="Times New Roman" w:hAnsi="Times New Roman" w:cs="Times New Roman"/>
          <w:sz w:val="23"/>
          <w:szCs w:val="23"/>
          <w:lang w:eastAsia="ru-RU"/>
        </w:rPr>
        <w:t>окоренённых</w:t>
      </w:r>
      <w:proofErr w:type="spellEnd"/>
      <w:r w:rsidRPr="00CA6800">
        <w:rPr>
          <w:rFonts w:ascii="Times New Roman" w:eastAsia="Times New Roman" w:hAnsi="Times New Roman" w:cs="Times New Roman"/>
          <w:sz w:val="23"/>
          <w:szCs w:val="23"/>
          <w:lang w:eastAsia="ru-RU"/>
        </w:rPr>
        <w:t xml:space="preserve"> черенков. Пересадка и перевалка комнатных растений, уход за комнатными растениями: полив, обрезка. Зарисовка в тетрадях. Составление композиций из комнатных растений.</w:t>
      </w:r>
    </w:p>
    <w:p w14:paraId="450E898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38) Цветочно-декоративные растения.</w:t>
      </w:r>
    </w:p>
    <w:p w14:paraId="59BE53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39) Однолетние растения: настурция (астра, петуния, календула). Особенности внешнего строения. Особенности выращивания. Выращивание через рассаду и прямым посевом в грунт. Размещение в цветнике. Виды цветников, их дизайн.</w:t>
      </w:r>
    </w:p>
    <w:p w14:paraId="75A30C2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40) Двулетние растения: мальва (анютины глазки, маргаритки). Особенности внешнего строения. Особенности выращивания. Различие в способах выращивания однолетних и двулетних цветочных растений. Размещение в цветнике.</w:t>
      </w:r>
    </w:p>
    <w:p w14:paraId="0B157AE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 Многолетние растения: флоксы (пионы, георгины).</w:t>
      </w:r>
    </w:p>
    <w:p w14:paraId="521992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 Особенности внешнего строения. Выращивание. Размещение в цветнике. Другие виды многолетних цветочно-декоративных растений (тюльпаны, нарциссы). Цветы в жизни человека.</w:t>
      </w:r>
    </w:p>
    <w:p w14:paraId="3A0D0F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 Растения поля.</w:t>
      </w:r>
    </w:p>
    <w:p w14:paraId="220813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44) Хлебные (злаковые) растения: пшеница, рожь, овес, кукуруза или другие злаковые культуры. Труд хлебороба. Отношение к хлебу, уважение к людям, его выращивающим.</w:t>
      </w:r>
    </w:p>
    <w:p w14:paraId="2AE51A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45) Технические культуры: сахарная свекла, лен, хлопчатник, картофель, подсолнечник.</w:t>
      </w:r>
    </w:p>
    <w:p w14:paraId="32495B8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46) Особенности внешнего строения этих растений. Их биологические особенности. Выращивание полевых растений: посев, посадка, уход, уборка. Использование в народном хозяйстве. Одежда изо льна и хлопка.</w:t>
      </w:r>
    </w:p>
    <w:p w14:paraId="434897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47) Сорные растения полей и огородов: осот, пырей, лебеда.</w:t>
      </w:r>
    </w:p>
    <w:p w14:paraId="52DEF98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48) Внешний вид. Борьба с сорными растениями.</w:t>
      </w:r>
    </w:p>
    <w:p w14:paraId="4F172E8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49) Овощные растения.</w:t>
      </w:r>
    </w:p>
    <w:p w14:paraId="476172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50) Однолетние овощные растения: огурец, помидор (горох, фасоль, баклажан, перец, редис, укроп - по выбору педагогического работника).</w:t>
      </w:r>
      <w:proofErr w:type="gramEnd"/>
    </w:p>
    <w:p w14:paraId="006F70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51) Двулетние овощные растения: морковь, свекла, капуста, петрушка.</w:t>
      </w:r>
    </w:p>
    <w:p w14:paraId="4E3F95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52) Многолетние овощные растения: лук.</w:t>
      </w:r>
    </w:p>
    <w:p w14:paraId="786447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53) Особенности внешнего строения этих растений, биологические особенности выращивания. Развитие растений от семени до семени.</w:t>
      </w:r>
    </w:p>
    <w:p w14:paraId="3A1407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54) Выращивание: посев, уход, уборка.</w:t>
      </w:r>
    </w:p>
    <w:p w14:paraId="2D79EF3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55) Польза овощных растений. Овощи - источник здоровья (витамины).</w:t>
      </w:r>
    </w:p>
    <w:p w14:paraId="39DC1A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56) Использование человеком. Блюда, приготавливаемые из овощей.</w:t>
      </w:r>
    </w:p>
    <w:p w14:paraId="4C02DF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57) Практические работы: выращивание рассады. Определение основных групп семян овощных растений. Посадка, прополка, уход за овощными растениями на пришкольном участке, сбор урожая.</w:t>
      </w:r>
    </w:p>
    <w:p w14:paraId="2532E7F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58) Растения сада.</w:t>
      </w:r>
    </w:p>
    <w:p w14:paraId="2CF988B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lastRenderedPageBreak/>
        <w:t>59) Яблоня, груша, вишня, смородина, крыжовник, земляника (абрикосы, персики - для южных регионов).</w:t>
      </w:r>
      <w:proofErr w:type="gramEnd"/>
    </w:p>
    <w:p w14:paraId="7BFF48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60) Биологические особенности растений сада: созревание плодов, особенности размножения. Вредители сада, способы борьбы с ними.</w:t>
      </w:r>
    </w:p>
    <w:p w14:paraId="0B9C66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61) Способы уборки и использования плодов и ягод. Польза свежих фруктов и ягод. Заготовки на зиму.</w:t>
      </w:r>
    </w:p>
    <w:p w14:paraId="0A1B49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62) Практические работы в саду: 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Экскурсия в цветущий сад.</w:t>
      </w:r>
    </w:p>
    <w:p w14:paraId="53E9E5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25.2.2. Животные.</w:t>
      </w:r>
    </w:p>
    <w:p w14:paraId="4F1199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Введение.</w:t>
      </w:r>
    </w:p>
    <w:p w14:paraId="71450B1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Разнообразие животного мира. Позвоночные и беспозвоночные животные. Дикие и домашние животные.</w:t>
      </w:r>
    </w:p>
    <w:p w14:paraId="00C804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Места обитания животных и приспособленность их к условиям жизни (форма тела, покров, способ передвижения, дыхание, окраска: защитная, предостерегающая).</w:t>
      </w:r>
    </w:p>
    <w:p w14:paraId="14588F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 Значение животных и их охрана. Животные, занесенные в Красную книгу.</w:t>
      </w:r>
    </w:p>
    <w:p w14:paraId="24850E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Беспозвоночные животные.</w:t>
      </w:r>
    </w:p>
    <w:p w14:paraId="1F9B0D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Общие признаки беспозвоночных (отсутствие позвоночника и внутреннего скелета).</w:t>
      </w:r>
    </w:p>
    <w:p w14:paraId="1A6D56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 Многообразие беспозвоночных; черви, медузы, раки, пауки, насекомые.</w:t>
      </w:r>
    </w:p>
    <w:p w14:paraId="6F942A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Дождевой червь.</w:t>
      </w:r>
    </w:p>
    <w:p w14:paraId="223A57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 Внешний вид дождевого червя, образ жизни, питание, особенности дыхания, способ передвижения. Роль дождевого червя в почвообразовании.</w:t>
      </w:r>
    </w:p>
    <w:p w14:paraId="334219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10) Демонстрация живого объекта или влажного препарата.</w:t>
      </w:r>
    </w:p>
    <w:p w14:paraId="09E8AA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11) Насекомые.</w:t>
      </w:r>
    </w:p>
    <w:p w14:paraId="3DE1EC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12) Многообразие насекомых (стрекозы, тараканы). Различие по внешнему виду, местам обитания, питанию.</w:t>
      </w:r>
    </w:p>
    <w:p w14:paraId="1F4681C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13) Бабочки. Отличительные признаки. Размножение и развитие (яйца, гусеница, куколка). Характеристика на примере одной из бабочек. Павлиний глаз, траурница, адмирал. Их значение. Яблонная плодожорка, бабочка-капустница. Наносимый вред. Меры борьбы.</w:t>
      </w:r>
    </w:p>
    <w:p w14:paraId="6EEDEB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14) Тутовый шелкопряд. Внешний вид, образ жизни, питание, способ передвижения, польза, разведение.</w:t>
      </w:r>
    </w:p>
    <w:p w14:paraId="387F449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15) Жуки. Отличительные признаки. Значение в природе. Размножение и развитие. Сравнительная характеристика (майский жук, колорадский жук, божья коровка или другие - по выбору педагогического работника).</w:t>
      </w:r>
    </w:p>
    <w:p w14:paraId="05767E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16) Комнатная муха. Характерные особенности. Вред. Меры борьбы. Правила гигиены.</w:t>
      </w:r>
    </w:p>
    <w:p w14:paraId="2DDE64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17) Медоносная пчела. Внешнее строение. Жизнь пчелиной семьи (состав семьи). Разведение пчел (пчеловодство). Использование продуктов пчеловодства (целебные свойства меда, пыльцы, прополиса).</w:t>
      </w:r>
    </w:p>
    <w:p w14:paraId="47C2C1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18) Муравьи - санитары леса. Внешний вид. Состав семьи. Особенности жизни. Польза. Правила поведения в лесу. Охрана муравейников.</w:t>
      </w:r>
    </w:p>
    <w:p w14:paraId="159158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19) Демонстрация живых насекомых, коллекций насекомых - вредителей сельскохозяйственных растений, показ видеофильмов.</w:t>
      </w:r>
    </w:p>
    <w:p w14:paraId="03F058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 Практическая работа. Зарисовка насекомых в тетрадях.</w:t>
      </w:r>
    </w:p>
    <w:p w14:paraId="367233D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 Экскурсия в природу для наблюдения за насекомыми.</w:t>
      </w:r>
    </w:p>
    <w:p w14:paraId="563BCC5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 Позвоночные животные</w:t>
      </w:r>
    </w:p>
    <w:p w14:paraId="4F1B34D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 Общие признаки позвоночных животных. Наличие позвоночника и внутреннего скелета.</w:t>
      </w:r>
    </w:p>
    <w:p w14:paraId="61C80D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 Классификация животных: рыбы, земноводные, пресмыкающиеся, птицы, млекопитающие.</w:t>
      </w:r>
    </w:p>
    <w:p w14:paraId="52C933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 Рыбы.</w:t>
      </w:r>
    </w:p>
    <w:p w14:paraId="0BC6A9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 Общие признаки рыб. Среда обитания.</w:t>
      </w:r>
    </w:p>
    <w:p w14:paraId="5F5D8E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 Речные рыбы (пресноводные): окунь, щука, карп.</w:t>
      </w:r>
    </w:p>
    <w:p w14:paraId="233E81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 Морские рыбы: треска, сельдь или другие, обитающие в данной местности.</w:t>
      </w:r>
    </w:p>
    <w:p w14:paraId="3007C8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 Внешнее строение, образ жизни, питание (особенности питания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14:paraId="35A3ED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 Домашний аквариум. Виды аквариумных рыб. Среда обитания (освещение, температура воды). Особенности размножения (живородящие). Питание. Кормление (виды корма), уход.</w:t>
      </w:r>
    </w:p>
    <w:p w14:paraId="6CEBA0F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 Демонстрация живых рыб и наблюдение за ними.</w:t>
      </w:r>
    </w:p>
    <w:p w14:paraId="268B3E4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32) Экскурсия к водоему для наблюдений за рыбной ловлей (в зависимости от местных условий).</w:t>
      </w:r>
    </w:p>
    <w:p w14:paraId="46E22C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33) Земноводные.</w:t>
      </w:r>
    </w:p>
    <w:p w14:paraId="6DC0AF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34) Общие признаки земноводных.</w:t>
      </w:r>
    </w:p>
    <w:p w14:paraId="142958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35) Лягушка. Место обитания, образ жизни. Внешнее строение, способ передвижения. Питание, дыхание, размножение (цикл развития).</w:t>
      </w:r>
    </w:p>
    <w:p w14:paraId="11363F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36) Знакомство с многообразием земноводных (жаба, тритон, саламандра). Особенности внешнего вида и образа жизни. Значение в природе.</w:t>
      </w:r>
    </w:p>
    <w:p w14:paraId="694173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37) Черты сходства и различия земноводных и рыб.</w:t>
      </w:r>
    </w:p>
    <w:p w14:paraId="0EFB9D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38) Польза земноводных и их охрана.</w:t>
      </w:r>
    </w:p>
    <w:p w14:paraId="65DFB6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39) Демонстрация живой лягушки или влажного препарата.</w:t>
      </w:r>
    </w:p>
    <w:p w14:paraId="526182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40) Практические работы. Зарисовка в тетрадях. Черчение таблицы (сходство и различие).</w:t>
      </w:r>
    </w:p>
    <w:p w14:paraId="01E618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 Пресмыкающиеся.</w:t>
      </w:r>
    </w:p>
    <w:p w14:paraId="7343D3A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 Общие признаки пресмыкающихся. Внешнее строение, питание, дыхание. Размножение пресмыкающихся (цикл развития).</w:t>
      </w:r>
    </w:p>
    <w:p w14:paraId="0C1BA7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 Ящерица прыткая. Места обитания, образ жизни, особенности питания.</w:t>
      </w:r>
    </w:p>
    <w:p w14:paraId="1BF5D7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44) Змеи. Отличительные особенности животных. Сравнительная характеристика: гадюка, уж (места обитания, питание, размножение и развитие, отличительные признаки). Использование змеиного яда в медицине. Скорая помощь при укусах змей.</w:t>
      </w:r>
    </w:p>
    <w:p w14:paraId="4162E3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45) Черепахи, крокодилы. Отличительные признаки, среда обитания, питание, размножение и развитие.</w:t>
      </w:r>
    </w:p>
    <w:p w14:paraId="09BB9E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46) Сравнительная характеристика пресмыкающихся и земноводных (по внешнему виду, образу жизни, циклу развития).</w:t>
      </w:r>
    </w:p>
    <w:p w14:paraId="7DAAF6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47) Демонстрация живой черепахи или влажных препаратов змей. Показ кино- и видеофильмов.</w:t>
      </w:r>
    </w:p>
    <w:p w14:paraId="22CC97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48) Практические работы. Зарисовки в тетрадях. Черчение таблицы.</w:t>
      </w:r>
    </w:p>
    <w:p w14:paraId="1DCBE5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49) Птицы.</w:t>
      </w:r>
    </w:p>
    <w:p w14:paraId="3222E6A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50) Дикие птицы. Общая характеристика птиц: наличие крыльев, пуха и перьев на теле. Особенности размножения: кладка яиц и выведение птенцов.</w:t>
      </w:r>
    </w:p>
    <w:p w14:paraId="7FF86F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51) Многообразие птиц, среда обитания, образ жизни, питание, приспособление к среде обитания. Птицы перелетные и неперелетные (зимующие, оседлые).</w:t>
      </w:r>
    </w:p>
    <w:p w14:paraId="78C988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52) Птицы леса: большой пестрый дятел, синица.</w:t>
      </w:r>
    </w:p>
    <w:p w14:paraId="667694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53) Хищные птицы: сова, орел.</w:t>
      </w:r>
    </w:p>
    <w:p w14:paraId="6E346A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54) Птицы, кормящиеся в воздухе: ласточка, стриж.</w:t>
      </w:r>
    </w:p>
    <w:p w14:paraId="6BDC17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55) Водоплавающие птицы: утка-кряква, лебедь, пеликан.</w:t>
      </w:r>
    </w:p>
    <w:p w14:paraId="758EA5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56) Птицы, обитающие близ жилища человека: голубь, ворона, воробей, трясогузка или другие местные представители пернатых.</w:t>
      </w:r>
    </w:p>
    <w:p w14:paraId="7C6E42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57) Особенности образа жизни каждой группы птиц. Гнездование и забота о потомстве. Охрана птиц.</w:t>
      </w:r>
    </w:p>
    <w:p w14:paraId="2CFC45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58) Птицы в живом уголке. Попугаи, канарейки, щеглы. Уход за ними.</w:t>
      </w:r>
    </w:p>
    <w:p w14:paraId="650A2D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59) Домашние птицы. Курица, гусь, утка, индюшка. Особенности внешнего строения, питания, размножения и развития. Строение яйца (на примере куриного). Уход за домашними птицами. Содержание, кормление, разведение. Значение птицеводства.</w:t>
      </w:r>
    </w:p>
    <w:p w14:paraId="527CB8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60) Демонстрация скелета курицы, чучел птиц. Прослушивание голосов птиц. Показ видеофильмов.</w:t>
      </w:r>
    </w:p>
    <w:p w14:paraId="15C508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61) Экскурсия с целью наблюдения за поведением птиц в природе (или экскурсия на птицеферму).</w:t>
      </w:r>
    </w:p>
    <w:p w14:paraId="42F65A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62) Практические работы. Подкормка зимующих птиц. Наблюдение и уход за птицами в живом уголке.</w:t>
      </w:r>
    </w:p>
    <w:p w14:paraId="7FE7A3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63) Млекопитающие животные.</w:t>
      </w:r>
    </w:p>
    <w:p w14:paraId="7478DF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64) Общие сведения. Разнообразие млекопитающих животных. Общие признаки млекопитающих (рождение живых детенышей и вскармливание их молоком).</w:t>
      </w:r>
    </w:p>
    <w:p w14:paraId="5C32C9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65) Классификация млекопитающих животных: дикие (грызуны, зайцеобразные, хищные, пушные и морские звери, приматы) и сельскохозяйственные.</w:t>
      </w:r>
      <w:proofErr w:type="gramEnd"/>
    </w:p>
    <w:p w14:paraId="2360AE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66) Дикие млекопитающие животные.</w:t>
      </w:r>
    </w:p>
    <w:p w14:paraId="4F1A86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67) Грызуны. Общие признаки грызунов: внешний вид, среда обитания, образ жизни, питание, размножение.</w:t>
      </w:r>
    </w:p>
    <w:p w14:paraId="47A5EF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68) Мышь (полевая и серая полевка), белка, суслик, бобр. Отличительные особенности каждого животного. Значение грызунов в природе и хозяйственной деятельности человека. Польза и вред, </w:t>
      </w:r>
      <w:proofErr w:type="gramStart"/>
      <w:r w:rsidRPr="00CA6800">
        <w:rPr>
          <w:rFonts w:ascii="Times New Roman" w:eastAsia="Times New Roman" w:hAnsi="Times New Roman" w:cs="Times New Roman"/>
          <w:sz w:val="23"/>
          <w:szCs w:val="23"/>
          <w:lang w:eastAsia="ru-RU"/>
        </w:rPr>
        <w:t>приносимые</w:t>
      </w:r>
      <w:proofErr w:type="gramEnd"/>
      <w:r w:rsidRPr="00CA6800">
        <w:rPr>
          <w:rFonts w:ascii="Times New Roman" w:eastAsia="Times New Roman" w:hAnsi="Times New Roman" w:cs="Times New Roman"/>
          <w:sz w:val="23"/>
          <w:szCs w:val="23"/>
          <w:lang w:eastAsia="ru-RU"/>
        </w:rPr>
        <w:t xml:space="preserve"> грызунами. Охрана белок и бобров.</w:t>
      </w:r>
    </w:p>
    <w:p w14:paraId="43EC8F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69) Зайцеобразные. </w:t>
      </w:r>
      <w:proofErr w:type="gramStart"/>
      <w:r w:rsidRPr="00CA6800">
        <w:rPr>
          <w:rFonts w:ascii="Times New Roman" w:eastAsia="Times New Roman" w:hAnsi="Times New Roman" w:cs="Times New Roman"/>
          <w:sz w:val="23"/>
          <w:szCs w:val="23"/>
          <w:lang w:eastAsia="ru-RU"/>
        </w:rPr>
        <w:t>Общие признаки: внешний вид, среда обитания, образ жизни, питание, значение в природе (заяц-русак, заяц-беляк).</w:t>
      </w:r>
      <w:proofErr w:type="gramEnd"/>
    </w:p>
    <w:p w14:paraId="655CCF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70) Хищные звери. Общие признаки хищных зверей. Внешний вид, отличительные особенности. Особенности некоторых из них. Образ жизни. Добыча пищи. Черты сходства и различия.</w:t>
      </w:r>
    </w:p>
    <w:p w14:paraId="34A189F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71) </w:t>
      </w:r>
      <w:proofErr w:type="gramStart"/>
      <w:r w:rsidRPr="00CA6800">
        <w:rPr>
          <w:rFonts w:ascii="Times New Roman" w:eastAsia="Times New Roman" w:hAnsi="Times New Roman" w:cs="Times New Roman"/>
          <w:sz w:val="23"/>
          <w:szCs w:val="23"/>
          <w:lang w:eastAsia="ru-RU"/>
        </w:rPr>
        <w:t>Псовые</w:t>
      </w:r>
      <w:proofErr w:type="gramEnd"/>
      <w:r w:rsidRPr="00CA6800">
        <w:rPr>
          <w:rFonts w:ascii="Times New Roman" w:eastAsia="Times New Roman" w:hAnsi="Times New Roman" w:cs="Times New Roman"/>
          <w:sz w:val="23"/>
          <w:szCs w:val="23"/>
          <w:lang w:eastAsia="ru-RU"/>
        </w:rPr>
        <w:t xml:space="preserve"> (собачьи): волк, лисица.</w:t>
      </w:r>
    </w:p>
    <w:p w14:paraId="3436C4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72) Медвежьи: медведи (бурый, белый).</w:t>
      </w:r>
    </w:p>
    <w:p w14:paraId="342C11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73) </w:t>
      </w:r>
      <w:proofErr w:type="gramStart"/>
      <w:r w:rsidRPr="00CA6800">
        <w:rPr>
          <w:rFonts w:ascii="Times New Roman" w:eastAsia="Times New Roman" w:hAnsi="Times New Roman" w:cs="Times New Roman"/>
          <w:sz w:val="23"/>
          <w:szCs w:val="23"/>
          <w:lang w:eastAsia="ru-RU"/>
        </w:rPr>
        <w:t>Кошачьи</w:t>
      </w:r>
      <w:proofErr w:type="gramEnd"/>
      <w:r w:rsidRPr="00CA6800">
        <w:rPr>
          <w:rFonts w:ascii="Times New Roman" w:eastAsia="Times New Roman" w:hAnsi="Times New Roman" w:cs="Times New Roman"/>
          <w:sz w:val="23"/>
          <w:szCs w:val="23"/>
          <w:lang w:eastAsia="ru-RU"/>
        </w:rPr>
        <w:t>: снежный барс, рысь, лев, тигр. Сравнительные характеристики.</w:t>
      </w:r>
    </w:p>
    <w:p w14:paraId="19A76D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74) Пушные звери: соболь, куница, норка, песец. Пушные звери в природе. Разведение на зверофермах.</w:t>
      </w:r>
    </w:p>
    <w:p w14:paraId="471DF5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75) Копытные (парнокопытные, непарнокопытные) дикие животные: кабан, лось. Общие признаки, внешний вид и отличительные особенности. Образ жизни, питание, места обитания. Охрана животных.</w:t>
      </w:r>
    </w:p>
    <w:p w14:paraId="635914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76) Морские животные. Ластоногие: тюлень, морж. Общие признаки, внешний вид, среда обитания, питание, размножение и развитие. Отличительные особенности, распространение и значение.</w:t>
      </w:r>
    </w:p>
    <w:p w14:paraId="6B83615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77) </w:t>
      </w:r>
      <w:proofErr w:type="gramStart"/>
      <w:r w:rsidRPr="00CA6800">
        <w:rPr>
          <w:rFonts w:ascii="Times New Roman" w:eastAsia="Times New Roman" w:hAnsi="Times New Roman" w:cs="Times New Roman"/>
          <w:sz w:val="23"/>
          <w:szCs w:val="23"/>
          <w:lang w:eastAsia="ru-RU"/>
        </w:rPr>
        <w:t>Китообразные</w:t>
      </w:r>
      <w:proofErr w:type="gramEnd"/>
      <w:r w:rsidRPr="00CA6800">
        <w:rPr>
          <w:rFonts w:ascii="Times New Roman" w:eastAsia="Times New Roman" w:hAnsi="Times New Roman" w:cs="Times New Roman"/>
          <w:sz w:val="23"/>
          <w:szCs w:val="23"/>
          <w:lang w:eastAsia="ru-RU"/>
        </w:rPr>
        <w:t xml:space="preserve">: кит, дельфин. Внешний вид, места обитания, питание. Способ передвижения. Особенности вскармливания детенышей. Значение </w:t>
      </w:r>
      <w:proofErr w:type="gramStart"/>
      <w:r w:rsidRPr="00CA6800">
        <w:rPr>
          <w:rFonts w:ascii="Times New Roman" w:eastAsia="Times New Roman" w:hAnsi="Times New Roman" w:cs="Times New Roman"/>
          <w:sz w:val="23"/>
          <w:szCs w:val="23"/>
          <w:lang w:eastAsia="ru-RU"/>
        </w:rPr>
        <w:t>китообразных</w:t>
      </w:r>
      <w:proofErr w:type="gramEnd"/>
      <w:r w:rsidRPr="00CA6800">
        <w:rPr>
          <w:rFonts w:ascii="Times New Roman" w:eastAsia="Times New Roman" w:hAnsi="Times New Roman" w:cs="Times New Roman"/>
          <w:sz w:val="23"/>
          <w:szCs w:val="23"/>
          <w:lang w:eastAsia="ru-RU"/>
        </w:rPr>
        <w:t>.</w:t>
      </w:r>
    </w:p>
    <w:p w14:paraId="2A394F3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78) Охрана морских млекопитающих. Морские животные, занесенные в Красную книгу (нерпа, пятнистый тюлень).</w:t>
      </w:r>
    </w:p>
    <w:p w14:paraId="73A1F0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79) Приматы. Общая характеристика. Знакомство с отличительными особенностями различных групп. Питание. Уход за потомством. Места обитания.</w:t>
      </w:r>
    </w:p>
    <w:p w14:paraId="268A31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80) Демонстрация видеофильмов о жизни млекопитающих животных.</w:t>
      </w:r>
    </w:p>
    <w:p w14:paraId="1E9AA1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81) Экскурсия в зоопарк, краеведческий музей (дельфинарий, морской аквариум).</w:t>
      </w:r>
    </w:p>
    <w:p w14:paraId="2D3BDB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82) Практические работы. Зарисовки в тетрадях. Игры (зоологическое лото).</w:t>
      </w:r>
    </w:p>
    <w:p w14:paraId="6C5FAE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83) Сельскохозяйственные животные.</w:t>
      </w:r>
    </w:p>
    <w:p w14:paraId="2DC607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84) Кролик. Внешний вид и характерные особенности кроликов. Питание. Содержание кроликов. Разведение.</w:t>
      </w:r>
    </w:p>
    <w:p w14:paraId="2118825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85) Корова. Отличительные особенности внешнего строения. Особенности питания. Корма для коров. Молочная продуктивность коров. Вскармливание телят. Некоторые местные породы. Современные фермы: содержание коров, телят.</w:t>
      </w:r>
    </w:p>
    <w:p w14:paraId="444D535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86) Овца. Характерные особенности внешнего вида. Распространение овец. Питание. Способность к поеданию низкорослых растений, а также растений, имеющих горький и соленый вкус. Значение овец в экономике страны. Некоторые породы овец. Содержание овец в зимний и летний периоды.</w:t>
      </w:r>
    </w:p>
    <w:p w14:paraId="6582331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87) Свинья. Внешнее строение. Особенности внешнего вида, кожного покрова (жировая прослойка). Уход и кормление (откорм). Свиноводческие фермы.</w:t>
      </w:r>
    </w:p>
    <w:p w14:paraId="4EEF3C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88) Лошадь. Внешний вид, особенности. Уход и кормление. Значение в народном хозяйстве. Верховые лошади, тяжеловозы, рысаки.</w:t>
      </w:r>
    </w:p>
    <w:p w14:paraId="4AFB20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89) Северный олень. Внешний вид. Особенности питания. Приспособленность к условиям жизни. Значение. Оленеводство.</w:t>
      </w:r>
    </w:p>
    <w:p w14:paraId="1F1F19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90) Верблюд. Внешний вид. Особенности питания. Приспособленность к условиям жизни. Значение для человека.</w:t>
      </w:r>
    </w:p>
    <w:p w14:paraId="0711D9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91) Демонстрация видеофильмов (для городских школ).</w:t>
      </w:r>
    </w:p>
    <w:p w14:paraId="52C937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92) Экскурсия на ферму: участие в раздаче кормов, уборке помещения (для сельских школ).</w:t>
      </w:r>
    </w:p>
    <w:p w14:paraId="0C6071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93) Домашние питомцы.</w:t>
      </w:r>
    </w:p>
    <w:p w14:paraId="6AEDE1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94) Собаки. Особенности внешнего вида. Породы. Содержание и уход. Санитарно-гигиенические требования к их содержанию. Заболевания и оказание первой помощи животным.</w:t>
      </w:r>
    </w:p>
    <w:p w14:paraId="42FAAF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95) Кошки. Особенности внешнего вида. Породы. Содержание и уход. Санитарно-гигиенические требования. Заболевания и оказание им первой помощи.</w:t>
      </w:r>
    </w:p>
    <w:p w14:paraId="261E90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96) Животные в живом уголке (хомяки, черепахи, белые мыши, белки). Образ жизни. Уход. Кормление. Уборка их жилища.</w:t>
      </w:r>
    </w:p>
    <w:p w14:paraId="7D8A6DC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25.2.3. Человек.</w:t>
      </w:r>
    </w:p>
    <w:p w14:paraId="42A3AB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1) Введение.</w:t>
      </w:r>
    </w:p>
    <w:p w14:paraId="1C060F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Роль и место человека в природе. Значение знаний о своем организме и укреплении здоровья.</w:t>
      </w:r>
    </w:p>
    <w:p w14:paraId="2F9C4AF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Общее знакомство с организмом человека.</w:t>
      </w:r>
    </w:p>
    <w:p w14:paraId="19F39A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 Краткие сведения о клетке и тканях человека. Основные системы органов человека. </w:t>
      </w:r>
      <w:proofErr w:type="gramStart"/>
      <w:r w:rsidRPr="00CA6800">
        <w:rPr>
          <w:rFonts w:ascii="Times New Roman" w:eastAsia="Times New Roman" w:hAnsi="Times New Roman" w:cs="Times New Roman"/>
          <w:sz w:val="23"/>
          <w:szCs w:val="23"/>
          <w:lang w:eastAsia="ru-RU"/>
        </w:rPr>
        <w:t>Органы опоры и движения, дыхания, кровообращения, пищеварения, выделения, размножения, нервная система, органы чувств.</w:t>
      </w:r>
      <w:proofErr w:type="gramEnd"/>
      <w:r w:rsidRPr="00CA6800">
        <w:rPr>
          <w:rFonts w:ascii="Times New Roman" w:eastAsia="Times New Roman" w:hAnsi="Times New Roman" w:cs="Times New Roman"/>
          <w:sz w:val="23"/>
          <w:szCs w:val="23"/>
          <w:lang w:eastAsia="ru-RU"/>
        </w:rPr>
        <w:t xml:space="preserve"> Расположение внутренних органов в теле человека.</w:t>
      </w:r>
    </w:p>
    <w:p w14:paraId="3167D0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Опора и движение.</w:t>
      </w:r>
    </w:p>
    <w:p w14:paraId="76B320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Скелет человека.</w:t>
      </w:r>
    </w:p>
    <w:p w14:paraId="51018F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 Значение опорных систем в жизни живых организмов: растений, животных, человека. Значение скелета человека. Развитие и рост костей. Основные части скелета: череп, скелет туловища (позвоночник, грудная клетка), кости верхних и нижних конечностей.</w:t>
      </w:r>
    </w:p>
    <w:p w14:paraId="43D84B5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Череп.</w:t>
      </w:r>
    </w:p>
    <w:p w14:paraId="5BCE4B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 Скелет туловища. Строение позвоночника. Роль правильной посадки и осанки человека. Меры предупреждения искривления позвоночника. Грудная клетка и ее значение.</w:t>
      </w:r>
    </w:p>
    <w:p w14:paraId="143254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10) Кости верхних и нижних конечностей. Соединения костей: подвижные, </w:t>
      </w:r>
      <w:proofErr w:type="spellStart"/>
      <w:r w:rsidRPr="00CA6800">
        <w:rPr>
          <w:rFonts w:ascii="Times New Roman" w:eastAsia="Times New Roman" w:hAnsi="Times New Roman" w:cs="Times New Roman"/>
          <w:sz w:val="23"/>
          <w:szCs w:val="23"/>
          <w:lang w:eastAsia="ru-RU"/>
        </w:rPr>
        <w:t>полуподвижные</w:t>
      </w:r>
      <w:proofErr w:type="spellEnd"/>
      <w:r w:rsidRPr="00CA6800">
        <w:rPr>
          <w:rFonts w:ascii="Times New Roman" w:eastAsia="Times New Roman" w:hAnsi="Times New Roman" w:cs="Times New Roman"/>
          <w:sz w:val="23"/>
          <w:szCs w:val="23"/>
          <w:lang w:eastAsia="ru-RU"/>
        </w:rPr>
        <w:t>, неподвижные.</w:t>
      </w:r>
    </w:p>
    <w:p w14:paraId="69D20A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11) Сустав, его строение. Связки и их значение. Растяжение связок, вывих сустава, перелом костей. Первая доврачебная помощь при этих травмах.</w:t>
      </w:r>
    </w:p>
    <w:p w14:paraId="39D922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12) Практические работы. Определение правильной осанки.</w:t>
      </w:r>
    </w:p>
    <w:p w14:paraId="59FDA61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13) Изучение внешнего вида позвонков и отдельных костей (ребра, кости черепа, рук, ног). Наложение шин, повязок.</w:t>
      </w:r>
    </w:p>
    <w:p w14:paraId="72DABDF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14) Мышцы.</w:t>
      </w:r>
    </w:p>
    <w:p w14:paraId="4CB68A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15) Движение - важнейшая особенность живых организмов (двигательные реакции растений, движение животных и человека).</w:t>
      </w:r>
    </w:p>
    <w:p w14:paraId="11E23A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16) Основные группы мышц в теле человека: мышцы конечностей, мышцы шеи и спины, мышцы груди и живота, мышцы головы и лица.</w:t>
      </w:r>
    </w:p>
    <w:p w14:paraId="2EE644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17) Работа мышц: сгибание, разгибание, удерживание. Утомление мышц.</w:t>
      </w:r>
    </w:p>
    <w:p w14:paraId="52D146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18) 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человеческого тела.</w:t>
      </w:r>
    </w:p>
    <w:p w14:paraId="418622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19) Наблюдения и практическая работа. Определение при внешнем осмотре местоположения отдельных мышц. Сокращение мышц при сгибании и разгибании рук в локте. Утомление мышц при удерживании груза на вытянутой руке.</w:t>
      </w:r>
    </w:p>
    <w:p w14:paraId="51F890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20) Кровообращение.</w:t>
      </w:r>
    </w:p>
    <w:p w14:paraId="47CF94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21) Передвижение веществ в организме растений и животных. Кровеносная система человека.</w:t>
      </w:r>
    </w:p>
    <w:p w14:paraId="01705E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 Кровь, ее состав и значение. Кровеносные сосуды. Сердце. Внешний вид, величина, положение сердца в грудной клетке. Работа сердца. Пульс. Кровяное давление. Движение крови по сосудам. Группы крови.</w:t>
      </w:r>
    </w:p>
    <w:p w14:paraId="4EEA92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23) Заболевания сердца (инфаркт, ишемическая болезнь, сердечная недостаточность). Профилактика </w:t>
      </w:r>
      <w:proofErr w:type="gramStart"/>
      <w:r w:rsidRPr="00CA6800">
        <w:rPr>
          <w:rFonts w:ascii="Times New Roman" w:eastAsia="Times New Roman" w:hAnsi="Times New Roman" w:cs="Times New Roman"/>
          <w:sz w:val="23"/>
          <w:szCs w:val="23"/>
          <w:lang w:eastAsia="ru-RU"/>
        </w:rPr>
        <w:t>сердечно-сосудистых</w:t>
      </w:r>
      <w:proofErr w:type="gramEnd"/>
      <w:r w:rsidRPr="00CA6800">
        <w:rPr>
          <w:rFonts w:ascii="Times New Roman" w:eastAsia="Times New Roman" w:hAnsi="Times New Roman" w:cs="Times New Roman"/>
          <w:sz w:val="23"/>
          <w:szCs w:val="23"/>
          <w:lang w:eastAsia="ru-RU"/>
        </w:rPr>
        <w:t xml:space="preserve"> заболеваний.</w:t>
      </w:r>
    </w:p>
    <w:p w14:paraId="17FCDD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 Значение физкультуры и спорта для укрепления сердца. Сердце тренированного и нетренированного человека. Правила тренировки сердца, постепенное увеличение нагрузки.</w:t>
      </w:r>
    </w:p>
    <w:p w14:paraId="5AC127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25) Вредное влияние никотина, спиртных напитков, наркотических средств на </w:t>
      </w:r>
      <w:proofErr w:type="gramStart"/>
      <w:r w:rsidRPr="00CA6800">
        <w:rPr>
          <w:rFonts w:ascii="Times New Roman" w:eastAsia="Times New Roman" w:hAnsi="Times New Roman" w:cs="Times New Roman"/>
          <w:sz w:val="23"/>
          <w:szCs w:val="23"/>
          <w:lang w:eastAsia="ru-RU"/>
        </w:rPr>
        <w:t>сердечно-сосудистую</w:t>
      </w:r>
      <w:proofErr w:type="gramEnd"/>
      <w:r w:rsidRPr="00CA6800">
        <w:rPr>
          <w:rFonts w:ascii="Times New Roman" w:eastAsia="Times New Roman" w:hAnsi="Times New Roman" w:cs="Times New Roman"/>
          <w:sz w:val="23"/>
          <w:szCs w:val="23"/>
          <w:lang w:eastAsia="ru-RU"/>
        </w:rPr>
        <w:t xml:space="preserve"> систему.</w:t>
      </w:r>
    </w:p>
    <w:p w14:paraId="3F1499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 Первая помощь при кровотечении. Донорство - это почетно.</w:t>
      </w:r>
    </w:p>
    <w:p w14:paraId="14468C4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 Наблюдения и практические работы. Подсчет частоты пульса и измерение кровяного давления с помощью педагогического работника в спокойном состоянии и после дозированных гимнастических упражнений. Обработка царапин йодом. Наложение повязок на раны. Элементарное чтение анализа крови. Запись нормативных показателей РОЭ, лейкоцитов, тромбоцитов. Запись в "Блокноте на память" своей группы крови, резус-фактора, кровяного давления.</w:t>
      </w:r>
    </w:p>
    <w:p w14:paraId="71813E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 Демонстрация примеров первой доврачебной помощи при кровотечении.</w:t>
      </w:r>
    </w:p>
    <w:p w14:paraId="0637C3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 Дыхание.</w:t>
      </w:r>
    </w:p>
    <w:p w14:paraId="2448B3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 Значение дыхания для растений, животных, человека.</w:t>
      </w:r>
    </w:p>
    <w:p w14:paraId="1425A5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 Органы дыхания человека: носовая и ротовая полости, гортань, трахея, бронхи, легкие.</w:t>
      </w:r>
    </w:p>
    <w:p w14:paraId="035927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32) Состав вдыхаемого и выдыхаемого воздуха. Газообмен в легких и тканях.</w:t>
      </w:r>
    </w:p>
    <w:p w14:paraId="0E5D15E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33) Гигиена дыхания. Необходимость чистого воздуха для дыхания. Передача болезней через воздух (пыль, кашель, чихание). Болезни органов дыхания и их предупреждение (ОРЗ, гайморит, тонзиллит, бронхит, туберкулез).</w:t>
      </w:r>
    </w:p>
    <w:p w14:paraId="241ED7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34) Влияние никотина на органы дыхания.</w:t>
      </w:r>
    </w:p>
    <w:p w14:paraId="4E3953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35) Гигиенические требования к составу воздуха в жилых помещениях. Загрязнение атмосферы. Запыленность и загазованность воздуха, их вредное влияние.</w:t>
      </w:r>
    </w:p>
    <w:p w14:paraId="0837810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36) Озеленение городов, значение зеленых насаждений, комнатных растений для здоровья человека.</w:t>
      </w:r>
    </w:p>
    <w:p w14:paraId="545E4B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37) Демонстрация опыта. Обнаружение в составе выдыхаемого воздуха углекислого газа.</w:t>
      </w:r>
    </w:p>
    <w:p w14:paraId="4078CD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38) Демонстрация доврачебной помощи при нарушении дыхания (искусственное дыхание, кислородная подушка).</w:t>
      </w:r>
    </w:p>
    <w:p w14:paraId="757C3A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39) Питание и пищеварение.</w:t>
      </w:r>
    </w:p>
    <w:p w14:paraId="39E09C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40) Особенности питания растений, животных, человека.</w:t>
      </w:r>
    </w:p>
    <w:p w14:paraId="78D27F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41) Значение питания для человека. Пища растительная и животная. Состав пищи: белки, жиры, углеводы, вода, минеральные соли. Витамины. Значение овощей и фруктов для здоровья человека. Авитаминоз.</w:t>
      </w:r>
    </w:p>
    <w:p w14:paraId="3E7C83F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42) Органы пищеварения: ротовая полость, пищевод, желудок, поджелудочная железа, печень, кишечник.</w:t>
      </w:r>
      <w:proofErr w:type="gramEnd"/>
    </w:p>
    <w:p w14:paraId="49DFFE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 Здоровые зубы - здоровое тело (строение и значение зубов, уход, лечение). Значение пережевывания пищи. Отделение слюны. Изменение пищи во рту под действием слюны. Глотание. Изменение пищи в желудке. Пищеварение в кишечнике.</w:t>
      </w:r>
    </w:p>
    <w:p w14:paraId="313C68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44) Гигиена питания. Значение приготовления пищи. Нормы питания. Пища народов разных стран. Культура поведения во время еды.</w:t>
      </w:r>
    </w:p>
    <w:p w14:paraId="75779B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45) Заболевания пищеварительной системы и их профилактика (аппендицит, дизентерия, холера, гастрит). Причины и признаки пищевых отравлений. Влияние вредных привычек на пищеварительную систему.</w:t>
      </w:r>
    </w:p>
    <w:p w14:paraId="08A448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46) Доврачебная помощь при нарушениях пищеварения.</w:t>
      </w:r>
    </w:p>
    <w:p w14:paraId="21788C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47) Демонстрация опытов. Обнаружение крахмала в хлебе, картофеле. Действие слюны на крахмал.</w:t>
      </w:r>
    </w:p>
    <w:p w14:paraId="28AC07A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48) Демонстрация правильного поведения за столом во время приема пищи, умения есть красиво.</w:t>
      </w:r>
    </w:p>
    <w:p w14:paraId="6AAE27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49) Выделение.</w:t>
      </w:r>
    </w:p>
    <w:p w14:paraId="3627619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50) Роль выделения в процессе жизнедеятельности организмов. Органы образования и выделения мочи (почки, мочеточник, мочевой пузырь, мочеиспускательный канал).</w:t>
      </w:r>
    </w:p>
    <w:p w14:paraId="1FD787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51) Внешний вид почек, их расположение в организме человека. Значение выделения мочи.</w:t>
      </w:r>
    </w:p>
    <w:p w14:paraId="2A73CC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52) Предупреждение почечных заболеваний. Профилактика цистита.</w:t>
      </w:r>
    </w:p>
    <w:p w14:paraId="377DD0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53) Практические работы. Зарисовка почки в разрезе.</w:t>
      </w:r>
    </w:p>
    <w:p w14:paraId="70A31F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54) Простейшее чтение с помощью педагогического работника результатов анализа мочи (цвет, прозрачность, сахар).</w:t>
      </w:r>
    </w:p>
    <w:p w14:paraId="3CFC1B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55) Размножение и развитие.</w:t>
      </w:r>
    </w:p>
    <w:p w14:paraId="2EB36D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56) Особенности мужского и женского организма.</w:t>
      </w:r>
    </w:p>
    <w:p w14:paraId="346E15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57) Биологическое значение размножения. Размножение растений, животных, человека.</w:t>
      </w:r>
    </w:p>
    <w:p w14:paraId="7E2994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58) Система органов размножения человека (строение, функции, гигиена юношей и девушек в подростковом возрасте). Половые железы и половые клетки.</w:t>
      </w:r>
    </w:p>
    <w:p w14:paraId="1C2FB5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59) Оплодотворение. Беременность. Внутриутробное развитие. Роды. Материнство. Уход за новорожденным.</w:t>
      </w:r>
    </w:p>
    <w:p w14:paraId="6D5D2B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60) Рост и развитие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w:t>
      </w:r>
    </w:p>
    <w:p w14:paraId="2A65F3C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61) Последствия ранних половых связей, вред ранней беременности. Предупреждение нежелательной беременности. Современные средства контрацепции. Аборт.</w:t>
      </w:r>
    </w:p>
    <w:p w14:paraId="2446A6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62) Пороки развития плода как следствие действия алкоголя и наркотиков, воздействий инфекционных и вирусных заболеваний.</w:t>
      </w:r>
    </w:p>
    <w:p w14:paraId="455D7C3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63) Венерические заболевания. СПИД. Их профилактика.</w:t>
      </w:r>
    </w:p>
    <w:p w14:paraId="2E724F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64) Покровы тела.</w:t>
      </w:r>
    </w:p>
    <w:p w14:paraId="725FAF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65) Кожа и ее роль в жизни человека. Значение кожи для защиты, осязания, выделения пота и жира, терморегуляции.</w:t>
      </w:r>
    </w:p>
    <w:p w14:paraId="5BDB78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66) Производные кожи: волосы, ногти.</w:t>
      </w:r>
    </w:p>
    <w:p w14:paraId="0DAF20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67) Закаливание организма (солнечные и воздушные ванны, водные процедуры, влажные обтирания).</w:t>
      </w:r>
    </w:p>
    <w:p w14:paraId="1270B7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68) Оказание первой помощи при тепловом и солнечном ударах, термических и химических ожогах, обморожении, поражении электрическим током.</w:t>
      </w:r>
    </w:p>
    <w:p w14:paraId="093413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69) Кожные заболевания и их профилактика (педикулез, чесотка, лишай, экзема). Гигиена кожи. Угри и причины их появления. Гигиеническая и декоративная косметика. Уход за волосами и ногтями. Гигиенические требования к одежде и обуви.</w:t>
      </w:r>
    </w:p>
    <w:p w14:paraId="2DDB42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70) Практическая работа. Выполнение различных приемов наложения повязок на условно пораженный участок кожи.</w:t>
      </w:r>
    </w:p>
    <w:p w14:paraId="4F8872E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71) Нервная система.</w:t>
      </w:r>
    </w:p>
    <w:p w14:paraId="40ADCF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72) Значение и строение нервной системы (спинной и головной мозг, нервы).</w:t>
      </w:r>
    </w:p>
    <w:p w14:paraId="66F8A7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73) Гигиена умственного и физического труда. Режим дня. Сон и значение. Сновидения. Гигиена сна. Предупреждение перегрузок, чередование труда и отдыха.</w:t>
      </w:r>
    </w:p>
    <w:p w14:paraId="6C2DAB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74) Отрицательное влияние алкоголя, никотина, наркотических веществ на нервную систему.</w:t>
      </w:r>
    </w:p>
    <w:p w14:paraId="2F18A7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75) Заболевания нервной системы (менингит, энцефалит, радикулит, невралгия). Профилактика травматизма и заболеваний нервной системы.</w:t>
      </w:r>
    </w:p>
    <w:p w14:paraId="5FD9633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76) Демонстрация модели головного мозга.</w:t>
      </w:r>
    </w:p>
    <w:p w14:paraId="31C10D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77) Органы чувств.</w:t>
      </w:r>
    </w:p>
    <w:p w14:paraId="563B47D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78) Значение органов чувств у животных и человека.</w:t>
      </w:r>
    </w:p>
    <w:p w14:paraId="3B40D3A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79) Орган зрения человека. Строение, функции и значение. Болезни органов зрения, их профилактика. Гигиена зрения. Первая помощь при повреждении глаз.</w:t>
      </w:r>
    </w:p>
    <w:p w14:paraId="4105B7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80) Орган слуха человека. Строение и значение. Заболевания органа слуха, предупреждение нарушений слуха. Гигиена.</w:t>
      </w:r>
    </w:p>
    <w:p w14:paraId="1365CA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81) Органы осязания, обоняния, вкуса (слизистая оболочка языка и полости носа, кожная чувствительность: болевая, температурная и тактильная). Расположение и значение этих органов.</w:t>
      </w:r>
    </w:p>
    <w:p w14:paraId="432348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82) Охрана всех органов чувств.</w:t>
      </w:r>
    </w:p>
    <w:p w14:paraId="3B8F685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83) Демонстрация муляжей глаза и уха.</w:t>
      </w:r>
    </w:p>
    <w:p w14:paraId="07A3DB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25.3. Планируемые предметные результаты освоения учебного предмета "Биология".</w:t>
      </w:r>
    </w:p>
    <w:p w14:paraId="3439F8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25.3.1. Минимальный уровень:</w:t>
      </w:r>
    </w:p>
    <w:p w14:paraId="2EFF570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об объектах и явлениях неживой и живой природы, организма человека;</w:t>
      </w:r>
    </w:p>
    <w:p w14:paraId="14BADC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14:paraId="5FB820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14:paraId="35BE89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совместно с учителем практических работ, предусмотренных программой;</w:t>
      </w:r>
    </w:p>
    <w:p w14:paraId="69A6DA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описание особенностей состояния своего организма;</w:t>
      </w:r>
    </w:p>
    <w:p w14:paraId="410993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специализации врачей;</w:t>
      </w:r>
    </w:p>
    <w:p w14:paraId="2762D1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14:paraId="150BC7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25.3.2. Достаточный уровень:</w:t>
      </w:r>
    </w:p>
    <w:p w14:paraId="7FEDCB8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об объектах неживой и живой природы, организме человека;</w:t>
      </w:r>
    </w:p>
    <w:p w14:paraId="60A6DA3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осознание основных взаимосвязей между природными компонентами, природой и человеком, органами и системами органов у человека;</w:t>
      </w:r>
    </w:p>
    <w:p w14:paraId="7C0DF20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взаимосвязи между средой обитания и внешним видом объекта (единство формы и функции);</w:t>
      </w:r>
    </w:p>
    <w:p w14:paraId="3E09E6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признаков сходства и различия между группами растений и животных; выполнение классификаций на основе выделения общих признаков;</w:t>
      </w:r>
    </w:p>
    <w:p w14:paraId="1CDDC5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узнавание изученных природных объектов по внешнему виду (натуральные объекты, муляжи, слайды, рисунки, схемы);</w:t>
      </w:r>
    </w:p>
    <w:p w14:paraId="02DD4E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элементарных функций и расположения основных органов в организме человека;</w:t>
      </w:r>
    </w:p>
    <w:p w14:paraId="7F24E8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w:t>
      </w:r>
    </w:p>
    <w:p w14:paraId="45F6D6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здорового образа жизни и безопасного поведения, использование их для объяснения новых ситуаций;</w:t>
      </w:r>
    </w:p>
    <w:p w14:paraId="298EEE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практических работ самостоятельно или при предварительной (ориентировочной) помощи педагогического работника (измерение температуры тела, оказание доврачебной помощи при вывихах, порезах, кровотечении, ожогах);</w:t>
      </w:r>
    </w:p>
    <w:p w14:paraId="6B623D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владение сформированными знаниями и умениями в учебных, учебно-бытовых и учебно-трудовых ситуациях.</w:t>
      </w:r>
    </w:p>
    <w:p w14:paraId="32E73D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 Федеральная рабочая программа по учебному предмету "География" (VI-IX) предметной области "Естествознание" включает пояснительную записку, содержание обучения, планируемые результаты освоения программы.</w:t>
      </w:r>
    </w:p>
    <w:p w14:paraId="6C1ECB6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26.1. Пояснительная записка.</w:t>
      </w:r>
    </w:p>
    <w:p w14:paraId="746E35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География синтезирует многие компоненты общественно-научного и </w:t>
      </w:r>
      <w:proofErr w:type="gramStart"/>
      <w:r w:rsidRPr="00CA6800">
        <w:rPr>
          <w:rFonts w:ascii="Times New Roman" w:eastAsia="Times New Roman" w:hAnsi="Times New Roman" w:cs="Times New Roman"/>
          <w:sz w:val="23"/>
          <w:szCs w:val="23"/>
          <w:lang w:eastAsia="ru-RU"/>
        </w:rPr>
        <w:t>естественно-научного</w:t>
      </w:r>
      <w:proofErr w:type="gramEnd"/>
      <w:r w:rsidRPr="00CA6800">
        <w:rPr>
          <w:rFonts w:ascii="Times New Roman" w:eastAsia="Times New Roman" w:hAnsi="Times New Roman" w:cs="Times New Roman"/>
          <w:sz w:val="23"/>
          <w:szCs w:val="23"/>
          <w:lang w:eastAsia="ru-RU"/>
        </w:rPr>
        <w:t xml:space="preserve">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w:t>
      </w:r>
    </w:p>
    <w:p w14:paraId="43162E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Основная цель обучения географии - 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w:t>
      </w:r>
      <w:proofErr w:type="gramEnd"/>
    </w:p>
    <w:p w14:paraId="4511AA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Задачами изучения географии являются:</w:t>
      </w:r>
    </w:p>
    <w:p w14:paraId="51BAA0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представлений о географ</w:t>
      </w:r>
      <w:proofErr w:type="gramStart"/>
      <w:r w:rsidRPr="00CA6800">
        <w:rPr>
          <w:rFonts w:ascii="Times New Roman" w:eastAsia="Times New Roman" w:hAnsi="Times New Roman" w:cs="Times New Roman"/>
          <w:sz w:val="23"/>
          <w:szCs w:val="23"/>
          <w:lang w:eastAsia="ru-RU"/>
        </w:rPr>
        <w:t>ии и ее</w:t>
      </w:r>
      <w:proofErr w:type="gramEnd"/>
      <w:r w:rsidRPr="00CA6800">
        <w:rPr>
          <w:rFonts w:ascii="Times New Roman" w:eastAsia="Times New Roman" w:hAnsi="Times New Roman" w:cs="Times New Roman"/>
          <w:sz w:val="23"/>
          <w:szCs w:val="23"/>
          <w:lang w:eastAsia="ru-RU"/>
        </w:rPr>
        <w:t xml:space="preserve"> роли в понимании природных и социально-экономических процессов и их взаимосвязей;</w:t>
      </w:r>
    </w:p>
    <w:p w14:paraId="7FA25C3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представлений об особенностях природы, жизни, культуры и хозяйственной деятельности людей, экологических проблемах России, разных материков и отдельных стран;</w:t>
      </w:r>
    </w:p>
    <w:p w14:paraId="12B78C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умения выделять, описывать и объяснять существенные признаки географических объектов и явлений;</w:t>
      </w:r>
    </w:p>
    <w:p w14:paraId="268F6C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14:paraId="6733D9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w:t>
      </w:r>
    </w:p>
    <w:p w14:paraId="4B3B10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14:paraId="3406A75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26.2. </w:t>
      </w:r>
      <w:proofErr w:type="gramStart"/>
      <w:r w:rsidRPr="00CA6800">
        <w:rPr>
          <w:rFonts w:ascii="Times New Roman" w:eastAsia="Times New Roman" w:hAnsi="Times New Roman" w:cs="Times New Roman"/>
          <w:sz w:val="23"/>
          <w:szCs w:val="23"/>
          <w:lang w:eastAsia="ru-RU"/>
        </w:rPr>
        <w:t>Содержание учебного предмета "География"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w:t>
      </w:r>
      <w:proofErr w:type="gramEnd"/>
    </w:p>
    <w:p w14:paraId="7E4EF6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соответствии с требованиями Стандарта предметом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 действий.</w:t>
      </w:r>
    </w:p>
    <w:p w14:paraId="365149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26.2.1. Начальный курс физической географии.</w:t>
      </w:r>
    </w:p>
    <w:p w14:paraId="6780AE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Понятие о географии как науке. Явления природы: ветер, дождь, гроза. Географические сведения о своей местности и труде населения.</w:t>
      </w:r>
    </w:p>
    <w:p w14:paraId="4EBDAD0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Ориентирование на местности. Горизонт, линии, стороны горизонта. Компас и правила пользования им.</w:t>
      </w:r>
    </w:p>
    <w:p w14:paraId="5DA2FF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Формы поверхности земли. Рельеф местности, его основные формы. Равнины, холмы, горы. Понятие о землетрясениях и вулканах. Овраги и их образование.</w:t>
      </w:r>
    </w:p>
    <w:p w14:paraId="5138EF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14:paraId="103916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14:paraId="792121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Земной шар. Краткие сведения о Земле, Солнце и Луне. Планеты. Земля -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Солнца для жизни на Земле. Понятие о климате, его отличие от погоды. Основные типы климата. Пояса освещенности, их изображение на глобусе и карте полушарий. Природа тропического пояса. Природа умеренных и полярных поясов.</w:t>
      </w:r>
    </w:p>
    <w:p w14:paraId="071BF9D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Положение России на глобусе, карте полушарий, физической карте. Границы России. Океаны и моря, омывающие берега России. Острова и полуострова России.</w:t>
      </w:r>
    </w:p>
    <w:p w14:paraId="574B90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Формы поверхности России. Горы России. Реки и озера России.</w:t>
      </w:r>
    </w:p>
    <w:p w14:paraId="08E52D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26.2.2. География России.</w:t>
      </w:r>
    </w:p>
    <w:p w14:paraId="5B12A7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Общая характеристика природы и хозяйства России. Географическое положение России на карте мира. Морские и сухопутные границы. Европейская и азиатская части России. Разнообразие рельефа. Острова и полуострова. Административное деление России.</w:t>
      </w:r>
    </w:p>
    <w:p w14:paraId="759EF2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14:paraId="6DC6A6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Отрасли промышленности. Уровни развития европейской и азиатской частей России.</w:t>
      </w:r>
    </w:p>
    <w:p w14:paraId="78F9B5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Природные зоны России. Зона арктических пустынь. Тундра. Лесная зона. Степи. Полупустыни и пустыни. Субтропики. Высотная поясность в горах.</w:t>
      </w:r>
    </w:p>
    <w:p w14:paraId="1EAD390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26.2.3. География материков и океанов.</w:t>
      </w:r>
    </w:p>
    <w:p w14:paraId="76722E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Материки и океаны на глобусе и физической карте полушарий. Атлантический океан. Северный Ледовитый океан. Тихий океан. Индийский океан. Хозяйственное значение. Судоходство.</w:t>
      </w:r>
    </w:p>
    <w:p w14:paraId="156A928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lastRenderedPageBreak/>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roofErr w:type="gramEnd"/>
    </w:p>
    <w:p w14:paraId="348474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26.2.4. Государства Евразии.</w:t>
      </w:r>
    </w:p>
    <w:p w14:paraId="586E82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w:t>
      </w:r>
    </w:p>
    <w:p w14:paraId="228B31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Архитектурно-исторические и культурные памятники нашего края.</w:t>
      </w:r>
    </w:p>
    <w:p w14:paraId="50FD8D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26.3. Планируемые предметные результаты освоения учебного предмета "География".</w:t>
      </w:r>
    </w:p>
    <w:p w14:paraId="2A1D83D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26.3.1. Минимальный уровень:</w:t>
      </w:r>
    </w:p>
    <w:p w14:paraId="4958759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об особенностях природы, жизни, культуры и хозяйственной деятельности людей, экологических проблемах России, разных материков и отдельных стран;</w:t>
      </w:r>
    </w:p>
    <w:p w14:paraId="61A35C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14:paraId="531C80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выделение, описание и объяснение существенных признаков географических объектов и явлений;</w:t>
      </w:r>
    </w:p>
    <w:p w14:paraId="077232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сравнение географических объектов, фактов, явлений, событий по заданным критериям;</w:t>
      </w:r>
    </w:p>
    <w:p w14:paraId="42F826F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14:paraId="44FCD6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26.3.2. Достаточный уровень:</w:t>
      </w:r>
    </w:p>
    <w:p w14:paraId="32BF0DB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элементарных практических умений и приемов работы с географической картой для получения географической информации;</w:t>
      </w:r>
    </w:p>
    <w:p w14:paraId="667D74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ведение наблюдений за объектами, процессами и явлениями географической среды, оценка их изменения в результате природных и антропогенных воздействий;</w:t>
      </w:r>
    </w:p>
    <w:p w14:paraId="75E1AE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в различных источниках и анализ географической информации;</w:t>
      </w:r>
    </w:p>
    <w:p w14:paraId="6DEFD9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приборов и инструментов для определения количественных и качественных характеристик компонентов природы;</w:t>
      </w:r>
    </w:p>
    <w:p w14:paraId="256BCF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называние и показ на иллюстрациях изученных культурных и исторических памятников своего родного края.</w:t>
      </w:r>
    </w:p>
    <w:p w14:paraId="341531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27. Федеральная рабочая программа по учебному предмету "Основы социальной жизни" (V-IX классы) предметной области "Человек и общество" включает пояснительную записку, содержание обучения, планируемые результаты освоения программы.</w:t>
      </w:r>
    </w:p>
    <w:p w14:paraId="2C21C3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27.1. Пояснительная записка.</w:t>
      </w:r>
    </w:p>
    <w:p w14:paraId="264F32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Учебный предмет "Основы социальной жизни" имеет своей целью практическую подготовку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к самостоятельной жизни и трудовой деятельности в ближайшем и более отдаленном социуме.</w:t>
      </w:r>
    </w:p>
    <w:p w14:paraId="4757E3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Основные задачи, которые призван решать этот учебный предмет, состоят в следующем:</w:t>
      </w:r>
    </w:p>
    <w:p w14:paraId="11BC98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расширение кругозора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в процессе ознакомления с различными сторонами повседневной жизни;</w:t>
      </w:r>
    </w:p>
    <w:p w14:paraId="0B3340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и развитие навыков самообслуживания и трудовых навыков, связанных с ведением домашнего хозяйства;</w:t>
      </w:r>
    </w:p>
    <w:p w14:paraId="483AFB2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ознакомление с основами экономики ведения домашнего хозяйства и формирование необходимых умений;</w:t>
      </w:r>
    </w:p>
    <w:p w14:paraId="19C1B6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14:paraId="3772C5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усвоение морально-этических норм поведения, выработка навыков общения (в том числе с использованием деловых бумаг);</w:t>
      </w:r>
    </w:p>
    <w:p w14:paraId="490FAE1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навыков здорового образа жизни; положительных качеств и свойств личности.</w:t>
      </w:r>
    </w:p>
    <w:p w14:paraId="7996AC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27.2. Содержание учебного предмета.</w:t>
      </w:r>
    </w:p>
    <w:p w14:paraId="2462C0E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27.2.1. Личная гигиена и здоровье. Значение личной гигиены для здоровья и жизни человека. Утренний и вечерний туалет: содержание, правила и приемы выполнения, значение. </w:t>
      </w:r>
      <w:proofErr w:type="gramStart"/>
      <w:r w:rsidRPr="00CA6800">
        <w:rPr>
          <w:rFonts w:ascii="Times New Roman" w:eastAsia="Times New Roman" w:hAnsi="Times New Roman" w:cs="Times New Roman"/>
          <w:sz w:val="23"/>
          <w:szCs w:val="23"/>
          <w:lang w:eastAsia="ru-RU"/>
        </w:rPr>
        <w:t>Личные (индивидуальные) вещи для совершения туалета (зубная щетка, мочалка, расческа, полотенце): правила хранения, уход.</w:t>
      </w:r>
      <w:proofErr w:type="gramEnd"/>
      <w:r w:rsidRPr="00CA6800">
        <w:rPr>
          <w:rFonts w:ascii="Times New Roman" w:eastAsia="Times New Roman" w:hAnsi="Times New Roman" w:cs="Times New Roman"/>
          <w:sz w:val="23"/>
          <w:szCs w:val="23"/>
          <w:lang w:eastAsia="ru-RU"/>
        </w:rPr>
        <w:t xml:space="preserve"> Правила содержания личных вещей.</w:t>
      </w:r>
    </w:p>
    <w:p w14:paraId="7B8EFA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Гигиена тела. 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14:paraId="373148A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Гигиенические требования к использованию личного белья (нижнее белье, носки, колготки).</w:t>
      </w:r>
    </w:p>
    <w:p w14:paraId="78BE07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Закаливание организма. 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14:paraId="2D34FC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14:paraId="64CE38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Гигиена зрения. Значение зрения в жизни и деятельности человека. Правила бережного отношения к зрению при выполнении различных видов деятельности: чтения, письма, просмотре телепередач, работы с компьютером.</w:t>
      </w:r>
    </w:p>
    <w:p w14:paraId="566A281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Правила и приемы ухода за органами зрения. Способы сохранения зрения. Гигиенические правила письма, чтения, просмотра телепередач</w:t>
      </w:r>
    </w:p>
    <w:p w14:paraId="41911E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Особенности соблюдения личной гигиены подростком. Правила и приемы соблюдения личной гигиены подростками (отдельно для девочек и мальчиков).</w:t>
      </w:r>
    </w:p>
    <w:p w14:paraId="775293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Негативное влияние на организм человека вредных веществ: табака, алкоголя, токсических и наркотических веществ. Вредные привычки и способы предотвращения их появления. </w:t>
      </w:r>
      <w:proofErr w:type="spellStart"/>
      <w:r w:rsidRPr="00CA6800">
        <w:rPr>
          <w:rFonts w:ascii="Times New Roman" w:eastAsia="Times New Roman" w:hAnsi="Times New Roman" w:cs="Times New Roman"/>
          <w:sz w:val="23"/>
          <w:szCs w:val="23"/>
          <w:lang w:eastAsia="ru-RU"/>
        </w:rPr>
        <w:t>Табакокурение</w:t>
      </w:r>
      <w:proofErr w:type="spellEnd"/>
      <w:r w:rsidRPr="00CA6800">
        <w:rPr>
          <w:rFonts w:ascii="Times New Roman" w:eastAsia="Times New Roman" w:hAnsi="Times New Roman" w:cs="Times New Roman"/>
          <w:sz w:val="23"/>
          <w:szCs w:val="23"/>
          <w:lang w:eastAsia="ru-RU"/>
        </w:rPr>
        <w:t xml:space="preserve"> и вред, наносимый здоровью человека. Наркотики и их разрушительное действие на организм человека.</w:t>
      </w:r>
    </w:p>
    <w:p w14:paraId="35E939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27.2.2. Охрана здоровья. Виды медицинской помощи: </w:t>
      </w:r>
      <w:proofErr w:type="gramStart"/>
      <w:r w:rsidRPr="00CA6800">
        <w:rPr>
          <w:rFonts w:ascii="Times New Roman" w:eastAsia="Times New Roman" w:hAnsi="Times New Roman" w:cs="Times New Roman"/>
          <w:sz w:val="23"/>
          <w:szCs w:val="23"/>
          <w:lang w:eastAsia="ru-RU"/>
        </w:rPr>
        <w:t>доврачебная</w:t>
      </w:r>
      <w:proofErr w:type="gramEnd"/>
      <w:r w:rsidRPr="00CA6800">
        <w:rPr>
          <w:rFonts w:ascii="Times New Roman" w:eastAsia="Times New Roman" w:hAnsi="Times New Roman" w:cs="Times New Roman"/>
          <w:sz w:val="23"/>
          <w:szCs w:val="23"/>
          <w:lang w:eastAsia="ru-RU"/>
        </w:rPr>
        <w:t xml:space="preserve"> и врачебная.</w:t>
      </w:r>
    </w:p>
    <w:p w14:paraId="4F4DDA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Виды доврачебной помощи. Способы измерения температуры тела. </w:t>
      </w:r>
      <w:proofErr w:type="gramStart"/>
      <w:r w:rsidRPr="00CA6800">
        <w:rPr>
          <w:rFonts w:ascii="Times New Roman" w:eastAsia="Times New Roman" w:hAnsi="Times New Roman" w:cs="Times New Roman"/>
          <w:sz w:val="23"/>
          <w:szCs w:val="23"/>
          <w:lang w:eastAsia="ru-RU"/>
        </w:rPr>
        <w:t>Обработка ран, порезов и ссадин с применением специальных средств (раствора йода, бриллиантового зеленого ("зеленки").</w:t>
      </w:r>
      <w:proofErr w:type="gramEnd"/>
      <w:r w:rsidRPr="00CA6800">
        <w:rPr>
          <w:rFonts w:ascii="Times New Roman" w:eastAsia="Times New Roman" w:hAnsi="Times New Roman" w:cs="Times New Roman"/>
          <w:sz w:val="23"/>
          <w:szCs w:val="23"/>
          <w:lang w:eastAsia="ru-RU"/>
        </w:rPr>
        <w:t xml:space="preserve"> Профилактические средства для предупреждения вирусных и простудных заболеваний.</w:t>
      </w:r>
    </w:p>
    <w:p w14:paraId="78B8C6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Лекарственные растения и лекарственные препараты первой необходимости в домашней аптечке. Виды, названия, способы хранения. Самолечение и его негативные последствия.</w:t>
      </w:r>
    </w:p>
    <w:p w14:paraId="639752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Первая помощь. Первая помощь при ушибах и травмах. Первая помощь при обморожениях, отравлениях, солнечном ударе. Меры по предупреждению несчастных случаев в быту.</w:t>
      </w:r>
    </w:p>
    <w:p w14:paraId="3F38CAF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Уход за больным на дому: переодевание, умывание, кормление больного.</w:t>
      </w:r>
    </w:p>
    <w:p w14:paraId="00CE285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Виды врачебной помощи на дому. Вызов врача на дом. Медицинские показания для вызова врача на дом. Вызов "скорой" или неотложной помощи. Госпитализация. Амбулаторный прием.</w:t>
      </w:r>
    </w:p>
    <w:p w14:paraId="7FED57B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Документы, подтверждающие нетрудоспособность: справка и листок нетрудоспособности.</w:t>
      </w:r>
    </w:p>
    <w:p w14:paraId="4F4AA2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27.2.3. Жилище. Общее представление о доме. Типы жилых помещений в городе и сельской местности. Виды жилья: </w:t>
      </w:r>
      <w:proofErr w:type="gramStart"/>
      <w:r w:rsidRPr="00CA6800">
        <w:rPr>
          <w:rFonts w:ascii="Times New Roman" w:eastAsia="Times New Roman" w:hAnsi="Times New Roman" w:cs="Times New Roman"/>
          <w:sz w:val="23"/>
          <w:szCs w:val="23"/>
          <w:lang w:eastAsia="ru-RU"/>
        </w:rPr>
        <w:t>собственное</w:t>
      </w:r>
      <w:proofErr w:type="gramEnd"/>
      <w:r w:rsidRPr="00CA6800">
        <w:rPr>
          <w:rFonts w:ascii="Times New Roman" w:eastAsia="Times New Roman" w:hAnsi="Times New Roman" w:cs="Times New Roman"/>
          <w:sz w:val="23"/>
          <w:szCs w:val="23"/>
          <w:lang w:eastAsia="ru-RU"/>
        </w:rPr>
        <w:t xml:space="preserve">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мусоропровод, домофон, почтовые ящики). Комнатные растения. Виды комнатных растений. Особенности ухода: полив, подкормка, температурный и световой режим. Горшки и кашпо для комнатных растений.</w:t>
      </w:r>
    </w:p>
    <w:p w14:paraId="7D35F1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Домашние животные.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14:paraId="197626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Планировка жилища.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w:t>
      </w:r>
    </w:p>
    <w:p w14:paraId="64B8AA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Кухня. Нагревательные приборы: виды плит в городской квартире; печь и плита в сельской местности; микроволновые печи. Правила техники безопасности пользования </w:t>
      </w:r>
      <w:r w:rsidRPr="00CA6800">
        <w:rPr>
          <w:rFonts w:ascii="Times New Roman" w:eastAsia="Times New Roman" w:hAnsi="Times New Roman" w:cs="Times New Roman"/>
          <w:sz w:val="23"/>
          <w:szCs w:val="23"/>
          <w:lang w:eastAsia="ru-RU"/>
        </w:rPr>
        <w:lastRenderedPageBreak/>
        <w:t xml:space="preserve">нагревательными приборами. </w:t>
      </w:r>
      <w:proofErr w:type="gramStart"/>
      <w:r w:rsidRPr="00CA6800">
        <w:rPr>
          <w:rFonts w:ascii="Times New Roman" w:eastAsia="Times New Roman" w:hAnsi="Times New Roman" w:cs="Times New Roman"/>
          <w:sz w:val="23"/>
          <w:szCs w:val="23"/>
          <w:lang w:eastAsia="ru-RU"/>
        </w:rPr>
        <w:t>Электробытовые приборы на кухне (холодильник, морозильник, мясорубка, овощерезка): назначение, правила использования и ухода, техника безопасности.</w:t>
      </w:r>
      <w:proofErr w:type="gramEnd"/>
    </w:p>
    <w:p w14:paraId="1B655C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Кухонная утварь.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p>
    <w:p w14:paraId="1AA6509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Кухонное белье: полотенца, скатерти, салфетки. Материал, из которого изготовлено кухонное белье (льняной, хлопчатобумажный, смесовая ткань). Правила ухода и хранения.</w:t>
      </w:r>
    </w:p>
    <w:p w14:paraId="796E46B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Кухонная мебель: названия, назначение.</w:t>
      </w:r>
    </w:p>
    <w:p w14:paraId="169C75A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Санузел и ванная комната. Оборудование ванной комнаты и санузла, его назначение. Правила безопасного поведения в ванной комнате.</w:t>
      </w:r>
    </w:p>
    <w:p w14:paraId="0B59B1E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Электробытовые приборы в ванной комнате: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w:t>
      </w:r>
    </w:p>
    <w:p w14:paraId="0B09B90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Мебель в жилых помещениях. 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p>
    <w:p w14:paraId="0F0C86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Убранство жилых комнат: зеркала, картины, фотографии; ковры, паласы; светильники. Правила ухода за убранством жилых комнат.</w:t>
      </w:r>
    </w:p>
    <w:p w14:paraId="6E8657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Уход за жилищем.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14:paraId="32E53E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Насекомые и грызуны в доме: виды; вред, приносимый грызунами и насекомыми. Профилактика появления грызунов и насекомых в доме. Виды химических сре</w:t>
      </w:r>
      <w:proofErr w:type="gramStart"/>
      <w:r w:rsidRPr="00CA6800">
        <w:rPr>
          <w:rFonts w:ascii="Times New Roman" w:eastAsia="Times New Roman" w:hAnsi="Times New Roman" w:cs="Times New Roman"/>
          <w:sz w:val="23"/>
          <w:szCs w:val="23"/>
          <w:lang w:eastAsia="ru-RU"/>
        </w:rPr>
        <w:t>дств дл</w:t>
      </w:r>
      <w:proofErr w:type="gramEnd"/>
      <w:r w:rsidRPr="00CA6800">
        <w:rPr>
          <w:rFonts w:ascii="Times New Roman" w:eastAsia="Times New Roman" w:hAnsi="Times New Roman" w:cs="Times New Roman"/>
          <w:sz w:val="23"/>
          <w:szCs w:val="23"/>
          <w:lang w:eastAsia="ru-RU"/>
        </w:rPr>
        <w:t>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w:t>
      </w:r>
    </w:p>
    <w:p w14:paraId="1FAB15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Городские службы по борьбе с грызунами и насекомыми.</w:t>
      </w:r>
    </w:p>
    <w:p w14:paraId="016DA3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27.2.4. Одежда и обувь.</w:t>
      </w:r>
    </w:p>
    <w:p w14:paraId="6630613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Одежда. </w:t>
      </w:r>
      <w:proofErr w:type="gramStart"/>
      <w:r w:rsidRPr="00CA6800">
        <w:rPr>
          <w:rFonts w:ascii="Times New Roman" w:eastAsia="Times New Roman" w:hAnsi="Times New Roman" w:cs="Times New Roman"/>
          <w:sz w:val="23"/>
          <w:szCs w:val="23"/>
          <w:lang w:eastAsia="ru-RU"/>
        </w:rPr>
        <w:t>Виды одежды в зависимости от пола и возраста, назначения (деловая, праздничная, спортивная), способа ношения (верхняя, нижняя), сезона (летняя, зимняя, демисезонная), вида тканей.</w:t>
      </w:r>
      <w:proofErr w:type="gramEnd"/>
      <w:r w:rsidRPr="00CA6800">
        <w:rPr>
          <w:rFonts w:ascii="Times New Roman" w:eastAsia="Times New Roman" w:hAnsi="Times New Roman" w:cs="Times New Roman"/>
          <w:sz w:val="23"/>
          <w:szCs w:val="23"/>
          <w:lang w:eastAsia="ru-RU"/>
        </w:rPr>
        <w:t xml:space="preserve"> Особенности разных видов одежды. Головные уборы: виды и назначение. Роль одежды и головных уборов для сохранения здоровья человека. Магазины по продаже различных видов одежды.</w:t>
      </w:r>
    </w:p>
    <w:p w14:paraId="690E01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Значение опрятного вида человека.</w:t>
      </w:r>
    </w:p>
    <w:p w14:paraId="5953C9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Уход за одеждой.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14:paraId="7E6AC7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Предприятия бытового обслуживания.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14:paraId="6182EA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и покупка одежды. Выбор одежды при покупке в соответствии с назначением и необходимыми размерами. Подбор одежды в соответствии с индивидуальными особенностями.</w:t>
      </w:r>
    </w:p>
    <w:p w14:paraId="7679F2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Магазины по продаже одежды. Специализированные магазины по продаже одежды. Правила возврата или обмена купленного товара (одежды). Хранение чека. Гарантийные средства носки.</w:t>
      </w:r>
    </w:p>
    <w:p w14:paraId="3F67C1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Обувь. </w:t>
      </w:r>
      <w:proofErr w:type="gramStart"/>
      <w:r w:rsidRPr="00CA6800">
        <w:rPr>
          <w:rFonts w:ascii="Times New Roman" w:eastAsia="Times New Roman" w:hAnsi="Times New Roman" w:cs="Times New Roman"/>
          <w:sz w:val="23"/>
          <w:szCs w:val="23"/>
          <w:lang w:eastAsia="ru-RU"/>
        </w:rPr>
        <w:t>Виды обуви: в зависимости от времени года, назначения (спортивная, домашняя, выходная), вида материалов (кожаная, резиновая, текстильная).</w:t>
      </w:r>
      <w:proofErr w:type="gramEnd"/>
    </w:p>
    <w:p w14:paraId="0A87D5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Магазины по продаже различных видов обуви. Порядок приобретения обуви в магазине: выбор, примерка, оплата. Гарантийный срок службы обуви, хранение чека или его копии.</w:t>
      </w:r>
    </w:p>
    <w:p w14:paraId="1808FF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Уход за обувью.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14:paraId="2C3147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Предприятия бытового обслуживания. Ремонт обуви. Виды услуг. Прейскурант. Правила подготовки обуви для сдачи в ремонт. Правила приема и выдачи обуви.</w:t>
      </w:r>
    </w:p>
    <w:p w14:paraId="799756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Обувь и здоровье человека. Значение правильного выбора обуви для здоровья человека.</w:t>
      </w:r>
    </w:p>
    <w:p w14:paraId="3DDB24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27.2.5. Питание. Организация питания семьи.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14:paraId="1B23B0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Приготовление пищи. Место для приготовления пищи и его оборудование. Гигиена приготовления пищи.</w:t>
      </w:r>
    </w:p>
    <w:p w14:paraId="433BA38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Виды продуктов питания. Молоко и молочные продукты: виды, правила хранения. Значение кипячения молока. Виды блюд, приготовляемых на основе молока (каши, молочный суп).</w:t>
      </w:r>
    </w:p>
    <w:p w14:paraId="61FD04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14:paraId="429EAA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Мясо и мясопродукты. Первичная обработка, правила хранения. Глубокая заморозка мяса. Размораживание мяса с помощью микроволновой печи.</w:t>
      </w:r>
    </w:p>
    <w:p w14:paraId="5BF25F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Яйца, жиры. Виды жиров растительного и животного происхождения. Виды растительного масла (</w:t>
      </w:r>
      <w:proofErr w:type="gramStart"/>
      <w:r w:rsidRPr="00CA6800">
        <w:rPr>
          <w:rFonts w:ascii="Times New Roman" w:eastAsia="Times New Roman" w:hAnsi="Times New Roman" w:cs="Times New Roman"/>
          <w:sz w:val="23"/>
          <w:szCs w:val="23"/>
          <w:lang w:eastAsia="ru-RU"/>
        </w:rPr>
        <w:t>подсолнечное</w:t>
      </w:r>
      <w:proofErr w:type="gramEnd"/>
      <w:r w:rsidRPr="00CA6800">
        <w:rPr>
          <w:rFonts w:ascii="Times New Roman" w:eastAsia="Times New Roman" w:hAnsi="Times New Roman" w:cs="Times New Roman"/>
          <w:sz w:val="23"/>
          <w:szCs w:val="23"/>
          <w:lang w:eastAsia="ru-RU"/>
        </w:rPr>
        <w:t>, оливковое, рапсовое). Правила хранения. Места для хранения жиров и яиц.</w:t>
      </w:r>
    </w:p>
    <w:p w14:paraId="7C4B65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Овощи, плоды, ягоды и грибы. Правила хранения. Первичная обработка: мытье, чистка, резка. Свежие и замороженные продукты.</w:t>
      </w:r>
    </w:p>
    <w:p w14:paraId="73849A2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Мука и крупы. </w:t>
      </w:r>
      <w:proofErr w:type="gramStart"/>
      <w:r w:rsidRPr="00CA6800">
        <w:rPr>
          <w:rFonts w:ascii="Times New Roman" w:eastAsia="Times New Roman" w:hAnsi="Times New Roman" w:cs="Times New Roman"/>
          <w:sz w:val="23"/>
          <w:szCs w:val="23"/>
          <w:lang w:eastAsia="ru-RU"/>
        </w:rPr>
        <w:t>Виды муки (пшеничная, ржаная, гречневая); сорта муки (крупчатка, высший, первый и второй сорт).</w:t>
      </w:r>
      <w:proofErr w:type="gramEnd"/>
      <w:r w:rsidRPr="00CA6800">
        <w:rPr>
          <w:rFonts w:ascii="Times New Roman" w:eastAsia="Times New Roman" w:hAnsi="Times New Roman" w:cs="Times New Roman"/>
          <w:sz w:val="23"/>
          <w:szCs w:val="23"/>
          <w:lang w:eastAsia="ru-RU"/>
        </w:rPr>
        <w:t xml:space="preserve"> Правила хранения муки и круп. Виды круп. Вредители круп и муки. Просеивание муки.</w:t>
      </w:r>
    </w:p>
    <w:p w14:paraId="411BD89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14:paraId="644FDD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Чай и кофе. Виды чая. Способы заварки чая. Виды кофе. Польза и негативные последствия чрезмерного употребления чая и кофе.</w:t>
      </w:r>
    </w:p>
    <w:p w14:paraId="670106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Магазины по продаже продуктов питания. 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14:paraId="2D528C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Рынки. Виды продовольственных рынков: крытые и закрытые, постоянно действующие и сезонные. Основное отличие рынка от магазина.</w:t>
      </w:r>
    </w:p>
    <w:p w14:paraId="52E5BC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Прием пищи. Первые, вторые и третьи блюда: виды, значение.</w:t>
      </w:r>
    </w:p>
    <w:p w14:paraId="526C5AF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14:paraId="21E9EB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14:paraId="25F8A1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w:t>
      </w:r>
      <w:r w:rsidRPr="00CA6800">
        <w:rPr>
          <w:rFonts w:ascii="Times New Roman" w:eastAsia="Times New Roman" w:hAnsi="Times New Roman" w:cs="Times New Roman"/>
          <w:sz w:val="23"/>
          <w:szCs w:val="23"/>
          <w:lang w:eastAsia="ru-RU"/>
        </w:rPr>
        <w:lastRenderedPageBreak/>
        <w:t>ужина. Отбор продуктов для горячего ужина. Стоимость и расчет продуктов для горячего ужина.</w:t>
      </w:r>
    </w:p>
    <w:p w14:paraId="4E47CA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Изделия из теста. Виды теста: </w:t>
      </w:r>
      <w:proofErr w:type="gramStart"/>
      <w:r w:rsidRPr="00CA6800">
        <w:rPr>
          <w:rFonts w:ascii="Times New Roman" w:eastAsia="Times New Roman" w:hAnsi="Times New Roman" w:cs="Times New Roman"/>
          <w:sz w:val="23"/>
          <w:szCs w:val="23"/>
          <w:lang w:eastAsia="ru-RU"/>
        </w:rPr>
        <w:t>дрожжевое</w:t>
      </w:r>
      <w:proofErr w:type="gramEnd"/>
      <w:r w:rsidRPr="00CA6800">
        <w:rPr>
          <w:rFonts w:ascii="Times New Roman" w:eastAsia="Times New Roman" w:hAnsi="Times New Roman" w:cs="Times New Roman"/>
          <w:sz w:val="23"/>
          <w:szCs w:val="23"/>
          <w:lang w:eastAsia="ru-RU"/>
        </w:rPr>
        <w:t>, слоеное, песочное. Виды изделий из теста: пирожки, булочки, печенье. Приготовление изделий из теста. Составление и запись рецептов. Приготовление изделий из замороженного теста. Приготовление</w:t>
      </w:r>
    </w:p>
    <w:p w14:paraId="331FAD3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Домашние заготовки. 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14:paraId="614401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27.2.6. Транспорт. Городской транспорт. Виды городского транспорта. Оплата проезда на всех видах городского транспорта. Правила поведения в городском транспорте.</w:t>
      </w:r>
    </w:p>
    <w:p w14:paraId="08F777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Проезд из дома в образовательную организацию. Выбор рационального маршрута проезда из дома в разные точки населенного пункта. Расчет стоимости проезда.</w:t>
      </w:r>
    </w:p>
    <w:p w14:paraId="18A31B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Пригородный транспорт. Виды: автобусы пригородного сообщения, электрички. Стоимость проезда. Расписание.</w:t>
      </w:r>
    </w:p>
    <w:p w14:paraId="445307D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Междугородний железнодорожный транспорт. 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w:t>
      </w:r>
    </w:p>
    <w:p w14:paraId="4061803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Междугородний автотранспорт. Автовокзал, его назначение. Основные автобусные маршруты. Расписание, порядок приобретения билетов, стоимость проезда.</w:t>
      </w:r>
    </w:p>
    <w:p w14:paraId="778019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Водный транспорт. Значение водного транспорта. Пристань. Порт.</w:t>
      </w:r>
    </w:p>
    <w:p w14:paraId="0858FF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Авиационный транспорт. Аэропорты, аэровокзалы.</w:t>
      </w:r>
    </w:p>
    <w:p w14:paraId="5945937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27.2.7. Средства связи. Основные средства связи: почта, телефон, телевидение, радио, компьютер. Назначение, особенности использования.</w:t>
      </w:r>
    </w:p>
    <w:p w14:paraId="5D372C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Почта. Работа почтового отделения связи "Почта России". Виды почтовых отправлений: письмо, бандероль, посылка.</w:t>
      </w:r>
    </w:p>
    <w:p w14:paraId="28A67C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Письма. Деловые письма: </w:t>
      </w:r>
      <w:proofErr w:type="gramStart"/>
      <w:r w:rsidRPr="00CA6800">
        <w:rPr>
          <w:rFonts w:ascii="Times New Roman" w:eastAsia="Times New Roman" w:hAnsi="Times New Roman" w:cs="Times New Roman"/>
          <w:sz w:val="23"/>
          <w:szCs w:val="23"/>
          <w:lang w:eastAsia="ru-RU"/>
        </w:rPr>
        <w:t>заказное</w:t>
      </w:r>
      <w:proofErr w:type="gramEnd"/>
      <w:r w:rsidRPr="00CA6800">
        <w:rPr>
          <w:rFonts w:ascii="Times New Roman" w:eastAsia="Times New Roman" w:hAnsi="Times New Roman" w:cs="Times New Roman"/>
          <w:sz w:val="23"/>
          <w:szCs w:val="23"/>
          <w:lang w:eastAsia="ru-RU"/>
        </w:rPr>
        <w:t>, с уведомлением. Личные письма. Порядок отправления писем различного вида. Стоимость пересылки.</w:t>
      </w:r>
    </w:p>
    <w:p w14:paraId="15F230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Бандероли. Виды бандеролей: </w:t>
      </w:r>
      <w:proofErr w:type="gramStart"/>
      <w:r w:rsidRPr="00CA6800">
        <w:rPr>
          <w:rFonts w:ascii="Times New Roman" w:eastAsia="Times New Roman" w:hAnsi="Times New Roman" w:cs="Times New Roman"/>
          <w:sz w:val="23"/>
          <w:szCs w:val="23"/>
          <w:lang w:eastAsia="ru-RU"/>
        </w:rPr>
        <w:t>простая</w:t>
      </w:r>
      <w:proofErr w:type="gramEnd"/>
      <w:r w:rsidRPr="00CA6800">
        <w:rPr>
          <w:rFonts w:ascii="Times New Roman" w:eastAsia="Times New Roman" w:hAnsi="Times New Roman" w:cs="Times New Roman"/>
          <w:sz w:val="23"/>
          <w:szCs w:val="23"/>
          <w:lang w:eastAsia="ru-RU"/>
        </w:rPr>
        <w:t>, заказная, ценная, с уведомлением. Порядок отправления. Упаковка. Стоимость пересылки.</w:t>
      </w:r>
    </w:p>
    <w:p w14:paraId="074525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Посылки. Виды упаковок. Правила и стоимость отправления.</w:t>
      </w:r>
    </w:p>
    <w:p w14:paraId="02C6BF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Телефонная связь. Виды телефонной связи: </w:t>
      </w:r>
      <w:proofErr w:type="gramStart"/>
      <w:r w:rsidRPr="00CA6800">
        <w:rPr>
          <w:rFonts w:ascii="Times New Roman" w:eastAsia="Times New Roman" w:hAnsi="Times New Roman" w:cs="Times New Roman"/>
          <w:sz w:val="23"/>
          <w:szCs w:val="23"/>
          <w:lang w:eastAsia="ru-RU"/>
        </w:rPr>
        <w:t>проводная</w:t>
      </w:r>
      <w:proofErr w:type="gramEnd"/>
      <w:r w:rsidRPr="00CA6800">
        <w:rPr>
          <w:rFonts w:ascii="Times New Roman" w:eastAsia="Times New Roman" w:hAnsi="Times New Roman" w:cs="Times New Roman"/>
          <w:sz w:val="23"/>
          <w:szCs w:val="23"/>
          <w:lang w:eastAsia="ru-RU"/>
        </w:rPr>
        <w:t xml:space="preserve">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14:paraId="1DA3B5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Интернет-связь. Электронная почта. Видеосвязь (скайп). Особенности, значение в современной жизни.</w:t>
      </w:r>
    </w:p>
    <w:p w14:paraId="2C663D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Денежные переводы. Виды денежных переводов. Стоимость отправления.</w:t>
      </w:r>
    </w:p>
    <w:p w14:paraId="6954E6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27.2.8. Предприятия, организации, учреждения. Образовательные организации. Местные и промышленные и сельскохозяйственные предприятия. Названия предприятия, вид деятельности, основные виды выпускаемой продукции, профессии рабочих и служащих.</w:t>
      </w:r>
    </w:p>
    <w:p w14:paraId="79101C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Исполнительные органы государственной власти (города, района). Муниципальные власти. Структура, назначение.</w:t>
      </w:r>
    </w:p>
    <w:p w14:paraId="7A1E68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27.2.9. Семья. Родственные отношения в семье. 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w:t>
      </w:r>
    </w:p>
    <w:p w14:paraId="7B8E2D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Культура межличностных отношений (дружба и любовь; культура поведения влюбленных; выбор спутника жизни; готовность к браку; планирование семьи).</w:t>
      </w:r>
    </w:p>
    <w:p w14:paraId="186BF4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Семейный досуг. Виды досуга: чтение книг, просмотр телепередач, прогулки, правильная, рациональная организация досуга. Любимые и нелюбимые занятия в свободное время.</w:t>
      </w:r>
    </w:p>
    <w:p w14:paraId="009F22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Досуг как источник получения новых знаний: экскурсии, прогулки, посещения музеев, театров.</w:t>
      </w:r>
    </w:p>
    <w:p w14:paraId="73F5A7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Досуг как средство укрепления здоровья: туристические походы; посещение спортивных секций.</w:t>
      </w:r>
    </w:p>
    <w:p w14:paraId="3231F89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Досуг как развитие постоянного интереса к какому-либо виду деятельности (хобби): коллекционирование чего-либо, фотография.</w:t>
      </w:r>
    </w:p>
    <w:p w14:paraId="4219F3D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Отдых. 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14:paraId="78AC9A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Экономика домашнего хозяйства. 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14:paraId="10B03C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27.3. Планируемые предметные результаты освоения учебного предмета "Основы социальной жизни".</w:t>
      </w:r>
    </w:p>
    <w:p w14:paraId="540AFB4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27.3.1. Минимальный уровень:</w:t>
      </w:r>
    </w:p>
    <w:p w14:paraId="445709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14:paraId="5A18D4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приготовление несложных видов блюд под руководством педагогического работника;</w:t>
      </w:r>
    </w:p>
    <w:p w14:paraId="058B04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14:paraId="4133F6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отдельных видов одежды и обуви, некоторых правил ухода за ними; соблюдение усвоенных правил в повседневной жизни;</w:t>
      </w:r>
    </w:p>
    <w:p w14:paraId="018075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правил личной гигиены и их выполнение под руководством взрослого;</w:t>
      </w:r>
    </w:p>
    <w:p w14:paraId="383715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предприятий бытового обслуживания и их назначения; решение типовых практических задач под руководством педагогического работника посредством обращения в предприятия бытового обслуживания;</w:t>
      </w:r>
    </w:p>
    <w:p w14:paraId="344F03C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торговых организаций, их видов и назначения;</w:t>
      </w:r>
    </w:p>
    <w:p w14:paraId="564FA5B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совершение покупок различных товаров под руководством взрослого;</w:t>
      </w:r>
    </w:p>
    <w:p w14:paraId="4895CD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первоначальные представления о статьях семейного бюджета;</w:t>
      </w:r>
    </w:p>
    <w:p w14:paraId="35FE53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различных видах сре</w:t>
      </w:r>
      <w:proofErr w:type="gramStart"/>
      <w:r w:rsidRPr="00CA6800">
        <w:rPr>
          <w:rFonts w:ascii="Times New Roman" w:eastAsia="Times New Roman" w:hAnsi="Times New Roman" w:cs="Times New Roman"/>
          <w:sz w:val="23"/>
          <w:szCs w:val="23"/>
          <w:lang w:eastAsia="ru-RU"/>
        </w:rPr>
        <w:t>дств св</w:t>
      </w:r>
      <w:proofErr w:type="gramEnd"/>
      <w:r w:rsidRPr="00CA6800">
        <w:rPr>
          <w:rFonts w:ascii="Times New Roman" w:eastAsia="Times New Roman" w:hAnsi="Times New Roman" w:cs="Times New Roman"/>
          <w:sz w:val="23"/>
          <w:szCs w:val="23"/>
          <w:lang w:eastAsia="ru-RU"/>
        </w:rPr>
        <w:t>язи;</w:t>
      </w:r>
    </w:p>
    <w:p w14:paraId="78C446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 соблюдение правил поведения в общественных местах (магазинах, транспорте, музеях, медицинских учреждениях);</w:t>
      </w:r>
    </w:p>
    <w:p w14:paraId="1CE1D6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организаций социальной направленности и их назначения;</w:t>
      </w:r>
    </w:p>
    <w:p w14:paraId="1F00150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27.3.2. Достаточный уровень:</w:t>
      </w:r>
    </w:p>
    <w:p w14:paraId="613269F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способов хранения и переработки продуктов питания;</w:t>
      </w:r>
    </w:p>
    <w:p w14:paraId="661898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ежедневного меню из предложенных продуктов питания;</w:t>
      </w:r>
    </w:p>
    <w:p w14:paraId="58ADA9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приготовление несложных знакомых блюд;</w:t>
      </w:r>
    </w:p>
    <w:p w14:paraId="19441C2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самостоятельное совершение покупок товаров ежедневного назначения;</w:t>
      </w:r>
    </w:p>
    <w:p w14:paraId="64F9CF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правил личной гигиены по уходу за полостью рта, волосами, кожей рук;</w:t>
      </w:r>
    </w:p>
    <w:p w14:paraId="5E8EC41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правила поведения в доме и общественных местах; представления о морально-этических нормах поведения;</w:t>
      </w:r>
    </w:p>
    <w:p w14:paraId="2605D4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некоторые навыки ведения домашнего хозяйства (уборка дома, стирка белья, мытье посуды);</w:t>
      </w:r>
    </w:p>
    <w:p w14:paraId="48B59E5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навыки обращения в различные медицинские учреждения (под руководством взрослого);</w:t>
      </w:r>
    </w:p>
    <w:p w14:paraId="7A8875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различными средствами связи для решения практических житейских задач;</w:t>
      </w:r>
    </w:p>
    <w:p w14:paraId="600240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статей семейного бюджета; коллективный расчет расходов и доходов семейного бюджета;</w:t>
      </w:r>
    </w:p>
    <w:p w14:paraId="517887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различных видов деловых бумаг под руководством педагогического работника с целью обращения в различные организации социального назначения.</w:t>
      </w:r>
    </w:p>
    <w:p w14:paraId="17FB40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 Федеральная рабочая программа по учебному предмету "Мир истории" (VI класс) предметной области "Человек и общество" включает пояснительную записку, содержание обучения, планируемые результаты освоения программы.</w:t>
      </w:r>
    </w:p>
    <w:p w14:paraId="1CF604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28.1. Пояснительная записка.</w:t>
      </w:r>
    </w:p>
    <w:p w14:paraId="25225A3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основу изучения предмета "Мир истории" 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подход позволяет создать </w:t>
      </w:r>
      <w:r w:rsidRPr="00CA6800">
        <w:rPr>
          <w:rFonts w:ascii="Times New Roman" w:eastAsia="Times New Roman" w:hAnsi="Times New Roman" w:cs="Times New Roman"/>
          <w:sz w:val="23"/>
          <w:szCs w:val="23"/>
          <w:lang w:eastAsia="ru-RU"/>
        </w:rPr>
        <w:lastRenderedPageBreak/>
        <w:t>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14:paraId="31EB45C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Цель изучения предмета "Мир истории" заключается в подготовке обучающихся к усвоению курса "История Отечества" в VII-XI классах. Для достижения поставленной цели необходимо решить следующие задачи:</w:t>
      </w:r>
    </w:p>
    <w:p w14:paraId="29E172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первоначальных представлений об особенностях жизни, быта, труда человека на различных исторических этапах его развития;</w:t>
      </w:r>
    </w:p>
    <w:p w14:paraId="48FF396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первоначальных исторических представлений о "историческом времени" и "историческом пространстве";</w:t>
      </w:r>
    </w:p>
    <w:p w14:paraId="024A37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исторических понятий: "век", "эпоха", "община" и некоторых других;</w:t>
      </w:r>
    </w:p>
    <w:p w14:paraId="743D38F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умения работать с "лентой времени";</w:t>
      </w:r>
    </w:p>
    <w:p w14:paraId="6BBF83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умения анализировать и сопоставлять исторические факты; делать простейшие выводы и обобщения;</w:t>
      </w:r>
    </w:p>
    <w:p w14:paraId="2D1BE4A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воспитание интереса к изучению истории.</w:t>
      </w:r>
    </w:p>
    <w:p w14:paraId="2220AF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 Содержание учебного предмета.</w:t>
      </w:r>
    </w:p>
    <w:p w14:paraId="5AF47F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28.2.1. Представление о себе и окружающем мире.</w:t>
      </w:r>
    </w:p>
    <w:p w14:paraId="70DC1A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Твое имя, отчество, фамилия. История имени. Возникновение и значение имен. Отчество в имени человека. Происхождение фамилий. Семья: близкие и дальние родственники. Поколения, предки, потомки, родословная. Даты жизни. Понятие о биографии. Твоя биография.</w:t>
      </w:r>
    </w:p>
    <w:p w14:paraId="4700390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Дом, в котором ты живешь. Место нахождения твоего дома (регион, город, поселок, село и другие), кто и когда его построил. Твои соседи.</w:t>
      </w:r>
    </w:p>
    <w:p w14:paraId="6E979A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Пословицы и поговорки о доме, семье, соседях.</w:t>
      </w:r>
    </w:p>
    <w:p w14:paraId="49048C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История улицы. Названия улиц, их происхождение. Улица твоего дома, твоей образовательной организации.</w:t>
      </w:r>
    </w:p>
    <w:p w14:paraId="4E804E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Местность, где мы живем. Происхождение названия местности. </w:t>
      </w:r>
      <w:proofErr w:type="gramStart"/>
      <w:r w:rsidRPr="00CA6800">
        <w:rPr>
          <w:rFonts w:ascii="Times New Roman" w:eastAsia="Times New Roman" w:hAnsi="Times New Roman" w:cs="Times New Roman"/>
          <w:sz w:val="23"/>
          <w:szCs w:val="23"/>
          <w:lang w:eastAsia="ru-RU"/>
        </w:rPr>
        <w:t>Край (область, республика), в котором мы живем; главный город края, области, республики; национальный состав, основные занятия жителей.</w:t>
      </w:r>
      <w:proofErr w:type="gramEnd"/>
    </w:p>
    <w:p w14:paraId="2B455C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Россия - страна, в которой мы живем: ее столица, население, национальный состав. Республики в составе Российской Федерации. Государственные символы Российской Федерации. Руководитель страны (Президент Российской Федерации).</w:t>
      </w:r>
    </w:p>
    <w:p w14:paraId="1EF5211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Большая и малая родина.</w:t>
      </w:r>
    </w:p>
    <w:p w14:paraId="3D0370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Другие страны мира (обзорно, с примерами). Планета, на которой мы живем.</w:t>
      </w:r>
    </w:p>
    <w:p w14:paraId="47F571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28.2.2. Представления о времени в истории.</w:t>
      </w:r>
    </w:p>
    <w:p w14:paraId="2E0E70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Представление о времени как о прошлом, настоящем и будущем. Понятия: вчера, сегодня, завтра. Меры времени. Измерение времени. Календарь (происхождение, виды).</w:t>
      </w:r>
    </w:p>
    <w:p w14:paraId="7AF1F3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Представление об историческом времени: век, (столетие), тысячелетие, историческая эпоха (общее представление). "Лента времени". Краткие исторические сведения о названии месяцев (римский календарь, русский земледельческий календарь). Части века: начало века, середина века, конец века, граница двух веков (конец одного века и начало другого); текущий век, тысячелетие. Основные события XX века (обзорно, с примерами). Новое тысячелетие (XXI век).</w:t>
      </w:r>
    </w:p>
    <w:p w14:paraId="2F0C7D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28.2.3. Начальные представления об истории.</w:t>
      </w:r>
    </w:p>
    <w:p w14:paraId="0D419A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История - наука о прошлом (о жизни и деятельности людей в прошлом). Значение исторических знаний для людей. Историческая память России.</w:t>
      </w:r>
    </w:p>
    <w:p w14:paraId="28D2DE9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Науки, помогающие добывать исторические сведения: археология, этнография, геральдика, нумизматика (элементарные представления на конкретных примерах).</w:t>
      </w:r>
    </w:p>
    <w:p w14:paraId="3CB289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Источники исторических знаний: вещественные (предметы быта; памятники зодчества, строительства и архитектуры; живопись), устные (фольклор), письменные (летописи, старинные книги, надписи и рисунки).</w:t>
      </w:r>
      <w:proofErr w:type="gramEnd"/>
      <w:r w:rsidRPr="00CA6800">
        <w:rPr>
          <w:rFonts w:ascii="Times New Roman" w:eastAsia="Times New Roman" w:hAnsi="Times New Roman" w:cs="Times New Roman"/>
          <w:sz w:val="23"/>
          <w:szCs w:val="23"/>
          <w:lang w:eastAsia="ru-RU"/>
        </w:rPr>
        <w:t xml:space="preserve"> Архивы и музеи (виды музеев). Библиотеки.</w:t>
      </w:r>
    </w:p>
    <w:p w14:paraId="284FA98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Историческое пространство. Историческая карта.</w:t>
      </w:r>
    </w:p>
    <w:p w14:paraId="1327E5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28.2.4. История Древнего мира</w:t>
      </w:r>
    </w:p>
    <w:p w14:paraId="7CA6EA8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Версии о появлении человека на Земле (научные, религиозные). Отличие человека от животного.</w:t>
      </w:r>
    </w:p>
    <w:p w14:paraId="2A80BB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Время появления первобытных людей, их внешний вид, среда обитания, отличие от современных людей.</w:t>
      </w:r>
    </w:p>
    <w:p w14:paraId="27B451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Стадный образ жизни древних людей. Занятия. Древние орудия труда. Каменный век.</w:t>
      </w:r>
    </w:p>
    <w:p w14:paraId="4B9711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Постепенные изменения во внешнем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 Язычество.</w:t>
      </w:r>
    </w:p>
    <w:p w14:paraId="7D8486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Изменение климата Земли, наступление ледников. Смена образа жизни древних людей из-за климатических условий: борьба за выживание. Способы охоты на диких животных. Приручение диких животных. Пища и одежда древнего человека.</w:t>
      </w:r>
    </w:p>
    <w:p w14:paraId="6024BD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Конец ледникового периода и расселение людей по миру. Влияние различных климатических условий на изменения во внешнем облике людей. Развитие земледелия, скотоводства. Появление новых орудий труда. Начало бронзового века. Оседлый образ жизни. Коллективы древних людей: семья, община, род, племя.</w:t>
      </w:r>
    </w:p>
    <w:p w14:paraId="7C9773B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Возникновение имущественного и социального неравенства, выделение знати.</w:t>
      </w:r>
    </w:p>
    <w:p w14:paraId="593FBB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Зарождение обмена, появление денег. Первые города. Создание человеком искусственной среды обитания. Возникновение древнейших цивилизаций.</w:t>
      </w:r>
    </w:p>
    <w:p w14:paraId="7CF8C8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 История вещей и дел человека (от древности до наших дней):</w:t>
      </w:r>
    </w:p>
    <w:p w14:paraId="6F3884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28.2.5.1. История освоения человеком огня, энергии. Источники огня в природе. Способы добычи огня древним человеком. Очаг. Причины сохранения огня древним человеком, культ огня. Использование огня для жизни: тепло, пища, защита от диких животных.</w:t>
      </w:r>
    </w:p>
    <w:p w14:paraId="663DE85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Использование огня в производстве: изготовление посуды, орудий труда, выплавка металлов, приготовление пищи.</w:t>
      </w:r>
    </w:p>
    <w:p w14:paraId="70077D9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Огонь в военном деле. Изобретение пороха. Последствия этого изобретения в истории войн.</w:t>
      </w:r>
    </w:p>
    <w:p w14:paraId="6A68F85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получения большого количества энергии. Экологические последствия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14:paraId="580C2BB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28.2.5.2. История использования человеком воды.</w:t>
      </w:r>
    </w:p>
    <w:p w14:paraId="65F542C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Вода в природе. Значение воды в жизни человека. Охрана водных угодий.</w:t>
      </w:r>
    </w:p>
    <w:p w14:paraId="0D1084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 представления).</w:t>
      </w:r>
    </w:p>
    <w:p w14:paraId="4DC9F76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Вода и земледелие. Поливное земледелие, причины его возникновения. Роль поливного земледелия в истории человечества.</w:t>
      </w:r>
    </w:p>
    <w:p w14:paraId="58253E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человеком воды для получения энергии: водяное колесо, гидроэлектростанция. Использование воды при добыче полезных ископаемых.</w:t>
      </w:r>
    </w:p>
    <w:p w14:paraId="27D7C5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Профессии людей, связанные с освоением энергии и водных ресурсов.</w:t>
      </w:r>
    </w:p>
    <w:p w14:paraId="1BB899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28.2.5.3. История жилища человека.</w:t>
      </w:r>
    </w:p>
    <w:p w14:paraId="13F2FE3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Понятие о жилище. История появления жилища человека. Первые жилища: пещеры, шалаш, земляные укрытия. Сборно-разборные жилища. Материалы, используемые для строительства жилья у разных народов (чумы, яранги, вигвамы, юрты). История совершенствования жилища. Влияние климата и национальных традиций на строительство жилья и других зданий. Архитектурные памятники в строительстве, их значение для изучения истории.</w:t>
      </w:r>
    </w:p>
    <w:p w14:paraId="6C102C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28.2.5.4. История появления мебели.</w:t>
      </w:r>
    </w:p>
    <w:p w14:paraId="43982D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Назначение и виды мебели, материалы для ее изготовления.</w:t>
      </w:r>
    </w:p>
    <w:p w14:paraId="40168A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История появления первой мебели. Влияние исторических и национальных традиций на изготовление мебели. Изготовление мебели как искусство. Современная мебель. Профессии людей, связанные с изготовлением мебели.</w:t>
      </w:r>
    </w:p>
    <w:p w14:paraId="3BD3D0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28.2.5.5. История питания человека.</w:t>
      </w:r>
    </w:p>
    <w:p w14:paraId="480188D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Питание как главное условие жизни любого живого организма. Уточнение представлений о пище человека в разные периоды развития общества.</w:t>
      </w:r>
    </w:p>
    <w:p w14:paraId="7DEB0A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Добывание пищи древним человеком как борьба за его выживание. Способы добывания: собирательство, бортничество, рыболовство, охота, земледелие, скотоводство. Приручение человеком животных. Значение домашних животных в жизни человека.</w:t>
      </w:r>
    </w:p>
    <w:p w14:paraId="3CF42B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История хлеба и хлебопечения.</w:t>
      </w:r>
    </w:p>
    <w:p w14:paraId="7E323A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Способы хранения и накопления продуктов питания.</w:t>
      </w:r>
    </w:p>
    <w:p w14:paraId="680D6E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14:paraId="66634A2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28.2.5.6. История появления посуды.</w:t>
      </w:r>
    </w:p>
    <w:p w14:paraId="0A1FF4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Посуда, ее назначение. Материалы для изготовления посуды. История появления посуды. Глиняная посуда. Гончарное ремесло, изобретение гончарного круга, его значение для развития производства глиняной посуды. Народные традиции в изготовлении глиняной посуды.</w:t>
      </w:r>
    </w:p>
    <w:p w14:paraId="06F315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Деревянная посуда. История появления и использования деревянной посуды, ее виды. Преимущества деревянной по суды для хранения продуктов, народные традиции ее изготовления.</w:t>
      </w:r>
    </w:p>
    <w:p w14:paraId="36959B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Посуда из других материалов. Изготовление посуды как искусство.</w:t>
      </w:r>
    </w:p>
    <w:p w14:paraId="2470AF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Профессии людей, связанные с изготовлением посуды.</w:t>
      </w:r>
    </w:p>
    <w:p w14:paraId="121AD9B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28.2.5.7. История появления одежды и обуви.</w:t>
      </w:r>
    </w:p>
    <w:p w14:paraId="2B2007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Уточнение представлений об одежде и обуви, их функциях. Материалы для изготовления одежды и обуви. Различия в мужской и женской одежде.</w:t>
      </w:r>
    </w:p>
    <w:p w14:paraId="06BB13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 Изготовление одежды как искусство. Изменения в одежде и обуви в разные времена у разных народов. Образцы народной одежды (на примере региона).</w:t>
      </w:r>
    </w:p>
    <w:p w14:paraId="51EBD6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История появления обуви. Влияние климатических условий на возникновение разных видов обуви. Обувь в разные исторические времена: лапти, сапоги, туфли, сандалии.</w:t>
      </w:r>
    </w:p>
    <w:p w14:paraId="5F8872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Профессии людей, связанные с изготовлением одежды и обуви.</w:t>
      </w:r>
    </w:p>
    <w:p w14:paraId="108E49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28.2.5.8. История человеческого общества.</w:t>
      </w:r>
    </w:p>
    <w:p w14:paraId="3DA6AF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древних людей об окружающем мире. Освоение человеком морей и океанов, открытие новых земель, изменение представлений о мире.</w:t>
      </w:r>
    </w:p>
    <w:p w14:paraId="3EAAB9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Истоки возникновения мировых религий: иудаизм, христианство, буддизм, ислам. Значение религии для духовной жизни человечества.</w:t>
      </w:r>
    </w:p>
    <w:p w14:paraId="368EC9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Зарождение науки, важнейшие человеческие изобретения.</w:t>
      </w:r>
    </w:p>
    <w:p w14:paraId="1ECA22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Направления в науке: астрономия, математика, география. Изменение среды и общества в ходе развития науки.</w:t>
      </w:r>
    </w:p>
    <w:p w14:paraId="4BAC2B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 Латинский и славянский алфавит. История книги и книгопечатания.</w:t>
      </w:r>
    </w:p>
    <w:p w14:paraId="270822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Культура и человек как носитель культуры. Искусство как особая сфера человеческой деятельности.</w:t>
      </w:r>
    </w:p>
    <w:p w14:paraId="7E2B8C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Виды и направления искусства.</w:t>
      </w:r>
    </w:p>
    <w:p w14:paraId="67B350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14:paraId="652049D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Экономика как показатель развития общества и государства. История денег, торговли. Государства богатые и бедные.</w:t>
      </w:r>
    </w:p>
    <w:p w14:paraId="22BCE5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Войны. Причины возникновения войн. Исторические уроки войн.</w:t>
      </w:r>
    </w:p>
    <w:p w14:paraId="43B5263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Рекомендуемые виды практических заданий:</w:t>
      </w:r>
    </w:p>
    <w:p w14:paraId="178800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заполнение анкет;</w:t>
      </w:r>
    </w:p>
    <w:p w14:paraId="57796D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рисование по темам: "Моя семья", "Мой дом", "Моя улица";</w:t>
      </w:r>
    </w:p>
    <w:p w14:paraId="686D38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устных рассказов о себе, членах семьи, родственниках, друзьях;</w:t>
      </w:r>
    </w:p>
    <w:p w14:paraId="4118BF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автобиографии и биографий членов семьи (под руководством педагогического работника);</w:t>
      </w:r>
    </w:p>
    <w:p w14:paraId="6D85B7A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генеалогического древа (рисунок);</w:t>
      </w:r>
    </w:p>
    <w:p w14:paraId="3DE3AC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рисование Государственного флага, прослушивание Государственного гимна;</w:t>
      </w:r>
    </w:p>
    <w:p w14:paraId="6260900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изображение схем сменяемости времен года;</w:t>
      </w:r>
    </w:p>
    <w:p w14:paraId="2D82CD8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календаря на неделю, месяц: изображение "ленты времени" одного столетия, одного тысячелетия, ориентировка на "ленте времени";</w:t>
      </w:r>
    </w:p>
    <w:p w14:paraId="0E12FA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объяснение смысла пословиц и поговорок о времени, временах года, о человеке и времени.</w:t>
      </w:r>
    </w:p>
    <w:p w14:paraId="091DE7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чтение и пересказ адаптированных текстов по изучаемым темам;</w:t>
      </w:r>
    </w:p>
    <w:p w14:paraId="5B3EC4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рассматривание и анализ иллюстраций, альбомов с изображениями гербов, монет, археологических находок, архитектурных сооружений, относящихся к различным историческим эпохам;</w:t>
      </w:r>
    </w:p>
    <w:p w14:paraId="120501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экскурсии в краеведческий и исторический музеи;</w:t>
      </w:r>
    </w:p>
    <w:p w14:paraId="65296C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ознакомление с историческими памятниками, архитектурными сооружениями;</w:t>
      </w:r>
    </w:p>
    <w:p w14:paraId="0121EF5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просмотр фильмов о культурных памятниках;</w:t>
      </w:r>
    </w:p>
    <w:p w14:paraId="0DE8535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викторины на темы: "С чего начинается Родина?", "Моя семья", "Мой род", "Я и мои друзья", "Страна, в которой я живу", "События прошлого", "Время, в котором мы живем", "История одного памятника", "История в рассказах очевидцев", "Исторические памятники нашего города".</w:t>
      </w:r>
    </w:p>
    <w:p w14:paraId="24D236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28.3. Планируемые предметные результаты освоения учебного предмета "Мир истории"</w:t>
      </w:r>
    </w:p>
    <w:p w14:paraId="2F7928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28.3.1. Минимальный уровень:</w:t>
      </w:r>
    </w:p>
    <w:p w14:paraId="562420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доступных исторических фактов;</w:t>
      </w:r>
    </w:p>
    <w:p w14:paraId="430244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некоторых усвоенных понятий в активной речи;</w:t>
      </w:r>
    </w:p>
    <w:p w14:paraId="4910F1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последовательные ответы на вопросы, выбор правильного ответа из ряда предложенных вариантов;</w:t>
      </w:r>
    </w:p>
    <w:p w14:paraId="2A18CF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помощи педагогического работника при выполнении учебных задач, самостоятельное исправление ошибок;</w:t>
      </w:r>
    </w:p>
    <w:p w14:paraId="14EC1AD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усвоение элементов контроля учебной деятельности (с помощью памяток, инструкций, опорных схем);</w:t>
      </w:r>
    </w:p>
    <w:p w14:paraId="40CDBE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адекватное реагирование на оценку учебных действий.</w:t>
      </w:r>
    </w:p>
    <w:p w14:paraId="3015413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28.3.2. Достаточный уровень:</w:t>
      </w:r>
    </w:p>
    <w:p w14:paraId="3A744BE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изученных понятий и наличие представлений по всем разделам программы;</w:t>
      </w:r>
    </w:p>
    <w:p w14:paraId="1A8FA9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усвоенных исторических понятий в самостоятельных высказываниях;</w:t>
      </w:r>
    </w:p>
    <w:p w14:paraId="145C73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беседах по основным темам программы;</w:t>
      </w:r>
    </w:p>
    <w:p w14:paraId="39C16C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высказывание собственных суждений и личностное отношение к изученным фактам;</w:t>
      </w:r>
    </w:p>
    <w:p w14:paraId="4C6B740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содержания учебных заданий, их выполнение самостоятельно или с помощью педагогического работника;</w:t>
      </w:r>
    </w:p>
    <w:p w14:paraId="514F76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элементами самоконтроля при выполнении заданий;</w:t>
      </w:r>
    </w:p>
    <w:p w14:paraId="708D882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элементами оценки и самооценки;</w:t>
      </w:r>
    </w:p>
    <w:p w14:paraId="00AC95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проявление интереса к изучению истории.</w:t>
      </w:r>
    </w:p>
    <w:p w14:paraId="77F454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 Федеральная рабочая программа по учебному предмету "История Отечества" (VII-IX класс) предметной области "Человек и общество" включает пояснительную записку, содержание обучения, планируемые результаты освоения программы.</w:t>
      </w:r>
    </w:p>
    <w:p w14:paraId="736A8DA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29.1. Пояснительная записка.</w:t>
      </w:r>
    </w:p>
    <w:p w14:paraId="59C8C2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Предмет "История Отечества" играет важную роль в процессе развития и воспитания </w:t>
      </w:r>
      <w:proofErr w:type="gramStart"/>
      <w:r w:rsidRPr="00CA6800">
        <w:rPr>
          <w:rFonts w:ascii="Times New Roman" w:eastAsia="Times New Roman" w:hAnsi="Times New Roman" w:cs="Times New Roman"/>
          <w:sz w:val="23"/>
          <w:szCs w:val="23"/>
          <w:lang w:eastAsia="ru-RU"/>
        </w:rPr>
        <w:t>личности</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(интеллектуальными нарушениями), формирования гражданской позиции обучающихся, воспитания их в духе патриотизма и уважения к своей Родине, ее историческому прошлому.</w:t>
      </w:r>
    </w:p>
    <w:p w14:paraId="05E977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Основные цели изучения данного предмета "История Отечества":</w:t>
      </w:r>
    </w:p>
    <w:p w14:paraId="6899443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w:t>
      </w:r>
    </w:p>
    <w:p w14:paraId="5ADA8A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w:t>
      </w:r>
    </w:p>
    <w:p w14:paraId="0D0539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Достижение этих целей будет способствовать социализации обучающихся с интеллектуальным недоразвитием.</w:t>
      </w:r>
    </w:p>
    <w:p w14:paraId="1C7AC1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Основные задачи изучения предмета:</w:t>
      </w:r>
    </w:p>
    <w:p w14:paraId="2C6CB64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овладение обучающимися знаниями о выдающихся событиях и деятелях отечественной истории;</w:t>
      </w:r>
    </w:p>
    <w:p w14:paraId="619A48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у обучающихся представлений о жизни, быте, труде людей в разные исторические эпохи;</w:t>
      </w:r>
    </w:p>
    <w:p w14:paraId="76CD7D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представлений о развитии российской культуры, ее выдающихся достижениях, памятниках;</w:t>
      </w:r>
    </w:p>
    <w:p w14:paraId="4460896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представлений о постоянном развитии общества, связи прошлого и настоящего;</w:t>
      </w:r>
    </w:p>
    <w:p w14:paraId="468308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усвоение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терминов и понятий, знание которых необходимо для понимания хода развития истории;</w:t>
      </w:r>
    </w:p>
    <w:p w14:paraId="2BEE0F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интереса к истории как части общечеловеческой культуры, средству познания мира и самопознания;</w:t>
      </w:r>
    </w:p>
    <w:p w14:paraId="66CC0E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у обучающихся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14:paraId="3D550ED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воспитание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в духе патриотизма, уважения к своему Отечеству;</w:t>
      </w:r>
    </w:p>
    <w:p w14:paraId="0326BC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воспитание гражданственности и толерантности;</w:t>
      </w:r>
    </w:p>
    <w:p w14:paraId="0008FAD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коррекция и развитие познавательных психических процессов.</w:t>
      </w:r>
    </w:p>
    <w:p w14:paraId="738AF15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 Содержание учебного предмета.</w:t>
      </w:r>
    </w:p>
    <w:p w14:paraId="345906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29.2.1. Введение в историю.</w:t>
      </w:r>
    </w:p>
    <w:p w14:paraId="565516F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Что такое история. Что изучает история Отечества. Вещественные, устные и письменные памятники истории. Наша Родина - Россия. Наша страна на карте. Государственные символы России. Глава нашей страны. История края - часть истории России. Как изучается родословная людей. Моя родословная. Счет лет в истории. "Лента времени".</w:t>
      </w:r>
    </w:p>
    <w:p w14:paraId="195FCA8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29.2.2. История нашей страны древнейшего периода.</w:t>
      </w:r>
    </w:p>
    <w:p w14:paraId="0AE905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Древнейшие поселения на территории Восточно-Европейской равнины. Восточные славяне - предки русских, украинцев и белорусов. Родоплеменные отношения восточных славян. Славянская семья и славянский поселок. Основные занятия, быт, обычаи и верования восточных славян. Взаимоотношения с соседними народами и государствами. Объединение восточных славян под властью Рюрика.</w:t>
      </w:r>
    </w:p>
    <w:p w14:paraId="287CD1D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29.2.3. Русь в IX - I половине XII века.</w:t>
      </w:r>
    </w:p>
    <w:p w14:paraId="578AAC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Образование государства восточных славян - Древней Руси. Формирование княжеской власти. Первые русские князья, их внутренняя и внешняя политика. Крещение Руси при князе Владимире: причины и значение.</w:t>
      </w:r>
    </w:p>
    <w:p w14:paraId="7DF82A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Социально-экономический и политический строй Древней Руси. Земельные отношения. Жизнь и быт людей. Древнерусские города, развитие ремесел и торговли. Политика Ярослава Мудрого и Владимира Мономаха.</w:t>
      </w:r>
    </w:p>
    <w:p w14:paraId="3487E7C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Древнерусская культура.</w:t>
      </w:r>
    </w:p>
    <w:p w14:paraId="5CD4C6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29.2.4. Распад Руси. Борьба с иноземными завоевателями (</w:t>
      </w:r>
      <w:proofErr w:type="gramStart"/>
      <w:r w:rsidRPr="00CA6800">
        <w:rPr>
          <w:rFonts w:ascii="Times New Roman" w:eastAsia="Times New Roman" w:hAnsi="Times New Roman" w:cs="Times New Roman"/>
          <w:sz w:val="23"/>
          <w:szCs w:val="23"/>
          <w:lang w:eastAsia="ru-RU"/>
        </w:rPr>
        <w:t>Х</w:t>
      </w:r>
      <w:proofErr w:type="gramEnd"/>
      <w:r w:rsidRPr="00CA6800">
        <w:rPr>
          <w:rFonts w:ascii="Times New Roman" w:eastAsia="Times New Roman" w:hAnsi="Times New Roman" w:cs="Times New Roman"/>
          <w:sz w:val="23"/>
          <w:szCs w:val="23"/>
          <w:lang w:eastAsia="ru-RU"/>
        </w:rPr>
        <w:t>II-ХIII века).</w:t>
      </w:r>
    </w:p>
    <w:p w14:paraId="69C23A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Причины распада единого государства Древняя Русь. Образование земель - самостоятельных государств, особенности их социально-политического и культурного развития. Киевское княжество. Владимиро-Суздальское княжество. Господин Великий Новгород. Культура Руси в </w:t>
      </w:r>
      <w:proofErr w:type="gramStart"/>
      <w:r w:rsidRPr="00CA6800">
        <w:rPr>
          <w:rFonts w:ascii="Times New Roman" w:eastAsia="Times New Roman" w:hAnsi="Times New Roman" w:cs="Times New Roman"/>
          <w:sz w:val="23"/>
          <w:szCs w:val="23"/>
          <w:lang w:eastAsia="ru-RU"/>
        </w:rPr>
        <w:t>Х</w:t>
      </w:r>
      <w:proofErr w:type="gramEnd"/>
      <w:r w:rsidRPr="00CA6800">
        <w:rPr>
          <w:rFonts w:ascii="Times New Roman" w:eastAsia="Times New Roman" w:hAnsi="Times New Roman" w:cs="Times New Roman"/>
          <w:sz w:val="23"/>
          <w:szCs w:val="23"/>
          <w:lang w:eastAsia="ru-RU"/>
        </w:rPr>
        <w:t>II-ХIII веках.</w:t>
      </w:r>
    </w:p>
    <w:p w14:paraId="5B390E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противостояния Руси монгольскому завоеванию. Русь и Золотая Орда. Борьба населения русских земель против ордынского владычества.</w:t>
      </w:r>
    </w:p>
    <w:p w14:paraId="36EAB3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Отношения Новгорода с западными соседями. Борьба с рыцарями-крестоносцами. Князь Александр Ярославич. Невская битва. Ледовое побоище.</w:t>
      </w:r>
    </w:p>
    <w:p w14:paraId="64EB87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29.2.5. Начало объединения русских земель (XIV - XV века).</w:t>
      </w:r>
    </w:p>
    <w:p w14:paraId="3AC0C1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Возвышение Москвы при князе Данииле Александровиче. Московский князь Иван Калита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14:paraId="0FBDDB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Объединение земель Северо-Восточной Руси вокруг Москвы. Князь Иван III. Освобождение от иноземного господства. Образование единого Русского государства и его значение. Становление самодержавия. Система государственного управления. Культура и быт Руси в XIV - XV вв.</w:t>
      </w:r>
    </w:p>
    <w:p w14:paraId="018EB63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29.2.6. Россия в XVI - XVII веках.</w:t>
      </w:r>
    </w:p>
    <w:p w14:paraId="5AF197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Расширение государства Российского при Василии III. Русская православная церковь в Российском государстве. Первый русский царь Иван IV Грозный. Система государственного управления при Иване Грозном. Опричнина: причины, сущность, последствия. Внешняя политика Московского государства в XVI веке. Присоединение Поволжья, покорение Сибири. Строительство сибирских городов. Быт простых и знатных людей.</w:t>
      </w:r>
    </w:p>
    <w:p w14:paraId="014362D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Москва - столица Российского государства. Московский Кремль при Иване Грозном. Развитие просвещения, книгопечатания, зодчества, живописи. Быт, нравы, обычаи.</w:t>
      </w:r>
    </w:p>
    <w:p w14:paraId="11339E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Россия на рубеже XVI-XVII веков. Царствование Бориса Годунова. Смутное время. Самозванцы. Восстание под предводительством И. </w:t>
      </w:r>
      <w:proofErr w:type="spellStart"/>
      <w:r w:rsidRPr="00CA6800">
        <w:rPr>
          <w:rFonts w:ascii="Times New Roman" w:eastAsia="Times New Roman" w:hAnsi="Times New Roman" w:cs="Times New Roman"/>
          <w:sz w:val="23"/>
          <w:szCs w:val="23"/>
          <w:lang w:eastAsia="ru-RU"/>
        </w:rPr>
        <w:t>Болотникова</w:t>
      </w:r>
      <w:proofErr w:type="spellEnd"/>
      <w:r w:rsidRPr="00CA6800">
        <w:rPr>
          <w:rFonts w:ascii="Times New Roman" w:eastAsia="Times New Roman" w:hAnsi="Times New Roman" w:cs="Times New Roman"/>
          <w:sz w:val="23"/>
          <w:szCs w:val="23"/>
          <w:lang w:eastAsia="ru-RU"/>
        </w:rPr>
        <w:t>. Освободительная борьба против интервентов. Ополчение К. Минина и Д. Пожарского. Подвиг И. Сусанина. Освобождение Москвы. Начало царствования династии Романовых.</w:t>
      </w:r>
    </w:p>
    <w:p w14:paraId="04446C8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XVII веке. Культура и быт России в XVII веке.</w:t>
      </w:r>
    </w:p>
    <w:p w14:paraId="5003BD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29.2.7. Россия в XVIII веке.</w:t>
      </w:r>
    </w:p>
    <w:p w14:paraId="3A8DED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Начало царствования Петра I. Азовские походы. "Великое посольство" Петра I. Создание российского флота и борьба за выход к Балтийскому и Черному морям. Начало Северной войны. Строительство Петербурга. Создание регулярной армии. Полтавская битва: разгром шведов. Победы русского флота. Окончание Северной войны. Петр I - первый российский император. Личность Петра I Великого. Реформы государственного управления, губернская реформа. Оппозиция реформам Петра I, дело царевича Алексея. Экономические преобразования в стране. Нововведения в культуре. Развитие науки и техники. Итоги и цена петровских преобразований.</w:t>
      </w:r>
    </w:p>
    <w:p w14:paraId="71EEE8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Дворцовые перевороты: внутренняя и внешняя политика преемников Петра I. Российская Академия наук и деятельность М. В. Ломоносова. И. И. Шувалов - покровитель просвещения, наук и искусства. Основание первого Российского университета и Академии художеств.</w:t>
      </w:r>
    </w:p>
    <w:p w14:paraId="755109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Правление Екатерины II - просвещенный абсолютизм. Укрепление императорской власти. Развитие промышленности, торговли, рост городов.</w:t>
      </w:r>
    </w:p>
    <w:p w14:paraId="40E2EE7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"Золотой век дворянства". Положение крепостных крестьян, усиление крепостничества. Восстание под предводительством Е. Пугачева и его значение. Русско-турецкие войны второй половины XVIII века, их итоги. Присоединение Крыма и освоение </w:t>
      </w:r>
      <w:proofErr w:type="spellStart"/>
      <w:r w:rsidRPr="00CA6800">
        <w:rPr>
          <w:rFonts w:ascii="Times New Roman" w:eastAsia="Times New Roman" w:hAnsi="Times New Roman" w:cs="Times New Roman"/>
          <w:sz w:val="23"/>
          <w:szCs w:val="23"/>
          <w:lang w:eastAsia="ru-RU"/>
        </w:rPr>
        <w:t>Новороссии</w:t>
      </w:r>
      <w:proofErr w:type="spellEnd"/>
      <w:r w:rsidRPr="00CA6800">
        <w:rPr>
          <w:rFonts w:ascii="Times New Roman" w:eastAsia="Times New Roman" w:hAnsi="Times New Roman" w:cs="Times New Roman"/>
          <w:sz w:val="23"/>
          <w:szCs w:val="23"/>
          <w:lang w:eastAsia="ru-RU"/>
        </w:rPr>
        <w:t>. А. В. Суворов, Ф. Ф. Ушаков. Культура и быт России во второй половине XVIII века. Русские изобретатели и умельцы, развитие исторической науки, литературы, искусства.</w:t>
      </w:r>
    </w:p>
    <w:p w14:paraId="5CE325A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Правление Павла I.</w:t>
      </w:r>
    </w:p>
    <w:p w14:paraId="1128F42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29.2.8. Россия в первой половине XIX века.</w:t>
      </w:r>
    </w:p>
    <w:p w14:paraId="6B2C41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Россия в начале XIX века. Приход к власти Александра I. Внутренняя и внешняя политика России. Отечественная война 1812 г. Основные этапы и сражения войны. Бородинская битва. Герои войны (М. И. Кутузов, М. Б. Барклай-де-Толли, П. И. Багратион, Н. Н. Раевский, Д. В. Давыдов). Причины победы России в Отечественной войне. Народная память о войне 1812 г.</w:t>
      </w:r>
    </w:p>
    <w:p w14:paraId="1BCB86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Правление Александра I. Движение декабристов: создание тайных обществ в России, их участники. Вступление на престол Николая I. Восстание декабристов на Сенатской площади в Санкт-Петербурге. Суд над декабристами. Значение движения декабристов.</w:t>
      </w:r>
    </w:p>
    <w:p w14:paraId="69F68B5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Правление Николая I. Преобразование и укрепление государственного аппарата. Введение военных порядков во все сферы жизни общества. Внешняя политика России. Крымская война 1853-1856 гг. Итоги и последствия войны.</w:t>
      </w:r>
    </w:p>
    <w:p w14:paraId="324C95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"Золотой век" русской культуры первой половины XIX века. Развитие науки, техники, живописи, архитектуры, литературы, музыки. Выдающиеся деятели культуры (А.С. Пушкин, М.Ю. Лермонтов, Н.В. Гоголь, М.И. Глинка, В.А. Тропинин, К.И. Росси).</w:t>
      </w:r>
    </w:p>
    <w:p w14:paraId="3F20483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29.2.9. Россия во второй половине XIX - начале XX века.</w:t>
      </w:r>
    </w:p>
    <w:p w14:paraId="54802D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Правление Александра II. Отмена крепостного права, его значение. Жизнь крестьян после отмены крепостного права. Социально-экономическое развитие России. Реформы, связанные с </w:t>
      </w:r>
      <w:r w:rsidRPr="00CA6800">
        <w:rPr>
          <w:rFonts w:ascii="Times New Roman" w:eastAsia="Times New Roman" w:hAnsi="Times New Roman" w:cs="Times New Roman"/>
          <w:sz w:val="23"/>
          <w:szCs w:val="23"/>
          <w:lang w:eastAsia="ru-RU"/>
        </w:rPr>
        <w:lastRenderedPageBreak/>
        <w:t>преобразованием жизни в стране (городская, судебная, военная реформы, открытие начальных народных училищ). Убийство Александра II.</w:t>
      </w:r>
    </w:p>
    <w:p w14:paraId="545573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Приход к власти Александра III.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XIX века. Великие имена: И. С. Тургенев, Ф. М. Достоевский, Л. Н. Толстой, В. И. Суриков, П. И. Чайковский, А. С. Попов, А. Ф. Можайский.</w:t>
      </w:r>
    </w:p>
    <w:p w14:paraId="6D2E82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Начало правления Николая II. Промышленное развитие страны. Положение основных групп населения. Стачки и забастовки рабочих. Русско-японская война 1904-1905 гг.: основные сражения. Причины поражения России в войне. Воздействие войны на общественную и политическую жизнь страны.</w:t>
      </w:r>
    </w:p>
    <w:p w14:paraId="2C485D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Первая русская революция 1905-1907 гг. Кровавое воскресенье 9 января 1905 г. - начало революции, основные ее события. "Манифест 17 октября 1905 года". Поражение революции, ее значение. Реформы П. А. Столыпина и их итоги.</w:t>
      </w:r>
    </w:p>
    <w:p w14:paraId="6F2EEF9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"Серебряный век" русской культуры. Выдающиеся деятели культуры: А. М. Горький, В. А. Серов, Ф. И. Шаляпин, Анна Павлова. Появление первых кинофильмов в России.</w:t>
      </w:r>
    </w:p>
    <w:p w14:paraId="76A95CC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Россия в Первой мировой войне. Героизм и самоотверженность русских солдат. Победы и поражения русской армии в ходе военных действий. Брусиловский прорыв. Подвиг летчика П. Н. Нестерова. Экономическое положение в стране. Отношение к войне в обществе.</w:t>
      </w:r>
    </w:p>
    <w:p w14:paraId="5A59F71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29.2.10. Россия в 1917-1921 годах.</w:t>
      </w:r>
    </w:p>
    <w:p w14:paraId="486A21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Революционные события 1917 года. Февральская революция и отречение царя от престола. Временное правительство. А. Ф. Керенский. Создание Петроградского Совета рабочих депутатов. Двоевластие. Обстановка в стране в период двоевластия. Октябрь 1917 года в Петрограде. II Всероссийский съезд Советов. Образование Совета Народных Комиссаров (СНК) во главе с В. И. Лениным. Принятие первых декретов "О мире" и "О земле". Установление советской власти в стране и образование нового государства - Российской Советской Федеративной Социалистической Республики (РСФСР). Принятие первой Советской Конституции - Основного Закона РСФСР. Судьба семьи Николая II.</w:t>
      </w:r>
    </w:p>
    <w:p w14:paraId="2A8974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Гражданская война в России: предпосылки, участники, основные этапы вооруженной борьбы. Борьба между "красными" и "белыми". Положение населения в годы войны. Интервенция. Окончание и итоги Гражданской 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 в Кронштадте). Переход к новой экономической политике, положительные и отрицательные результаты нэпа.</w:t>
      </w:r>
    </w:p>
    <w:p w14:paraId="7636099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29.2.11. СССР в 20-е - 30-е годы XX века.</w:t>
      </w:r>
    </w:p>
    <w:p w14:paraId="121AAA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 И. Ленина. Сосредоточение всей полноты партийной и государственной власти в руках И. В. Сталина. Культ личности Сталина. Массовые репрессии. ГУЛАГ. Последствия репрессий.</w:t>
      </w:r>
    </w:p>
    <w:p w14:paraId="2416E5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Индустриализация страны, первые пятилетние планы. Стройки первых пятилеток (Днепрогэс, Магнитка, </w:t>
      </w:r>
      <w:proofErr w:type="spellStart"/>
      <w:r w:rsidRPr="00CA6800">
        <w:rPr>
          <w:rFonts w:ascii="Times New Roman" w:eastAsia="Times New Roman" w:hAnsi="Times New Roman" w:cs="Times New Roman"/>
          <w:sz w:val="23"/>
          <w:szCs w:val="23"/>
          <w:lang w:eastAsia="ru-RU"/>
        </w:rPr>
        <w:t>Турксиб</w:t>
      </w:r>
      <w:proofErr w:type="spellEnd"/>
      <w:r w:rsidRPr="00CA6800">
        <w:rPr>
          <w:rFonts w:ascii="Times New Roman" w:eastAsia="Times New Roman" w:hAnsi="Times New Roman" w:cs="Times New Roman"/>
          <w:sz w:val="23"/>
          <w:szCs w:val="23"/>
          <w:lang w:eastAsia="ru-RU"/>
        </w:rPr>
        <w:t>, Комсомольск-на-Амуре). Роль рабочего класса в индустриализации. Стахановское движение. Ударничество.</w:t>
      </w:r>
    </w:p>
    <w:p w14:paraId="1D6C12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Коллективизация сельского хозяйства: ее насильственное осуществление, экономические и социальные последствия. Создание колхозов. Раскулачивание. Гибель крепких крестьянских хозяйств. Голод на селе.</w:t>
      </w:r>
    </w:p>
    <w:p w14:paraId="5600A1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1920-1930-е годы. Укрепление позиций страны на международной арене.</w:t>
      </w:r>
    </w:p>
    <w:p w14:paraId="7140B5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 П. Павлов, К. А. Тимирязев, К. Э. Циолковский) Идеологический контроль над духовной жизнью общества. Русская эмиграция. Политика власти в отношении религии и церкви. Жизнь и быт советских людей в 20-е - 30-е годы.</w:t>
      </w:r>
    </w:p>
    <w:p w14:paraId="5A6F39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29.2.12. СССР во Второй мировой и Великой Отечественной войне 1941-1945 годов.</w:t>
      </w:r>
    </w:p>
    <w:p w14:paraId="780CF5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СССР накануне Второй мировой войны. Мероприятия по укреплению обороноспособности страны. Первое военное столкновение между японскими и советскими войсками в 1938 г. Советско-германский договор о ненападении. Советско-финляндская война 1939-1940 годов, ее итоги. Начало Второй мировой войны, нападение Германии на Польшу и наступление на Запад, подготовка к нападению на СССР.</w:t>
      </w:r>
    </w:p>
    <w:p w14:paraId="24373F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историческое значение. Маршал Г. К. Жуков. Герои-панфиловцы.</w:t>
      </w:r>
    </w:p>
    <w:p w14:paraId="76857B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14:paraId="79EBD5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Сталинградская битва. Начало коренного перелома в ходе Великой Отечественной войны. Зверства фашистов на оккупированной территории, и в концентрационных лагерях. Подвиг генерала Д. М. </w:t>
      </w:r>
      <w:proofErr w:type="spellStart"/>
      <w:r w:rsidRPr="00CA6800">
        <w:rPr>
          <w:rFonts w:ascii="Times New Roman" w:eastAsia="Times New Roman" w:hAnsi="Times New Roman" w:cs="Times New Roman"/>
          <w:sz w:val="23"/>
          <w:szCs w:val="23"/>
          <w:lang w:eastAsia="ru-RU"/>
        </w:rPr>
        <w:t>Карбышева</w:t>
      </w:r>
      <w:proofErr w:type="spellEnd"/>
      <w:r w:rsidRPr="00CA6800">
        <w:rPr>
          <w:rFonts w:ascii="Times New Roman" w:eastAsia="Times New Roman" w:hAnsi="Times New Roman" w:cs="Times New Roman"/>
          <w:sz w:val="23"/>
          <w:szCs w:val="23"/>
          <w:lang w:eastAsia="ru-RU"/>
        </w:rPr>
        <w:t>. Борьба советских людей на оккупированной территории. Партизанское движение. Герои-подпольщики и партизаны. Битва на Курской дуге. Мужество и героизм советских солдат. Отступление немецких войск по всем фронтам. Наука и культура в годы войны.</w:t>
      </w:r>
    </w:p>
    <w:p w14:paraId="67798B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Создание антигитлеровской коалиции. Открытие второго фронта в Европе в конце войны. Изгнание захватчиков с советской земли, освобождение народов Европы. 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14:paraId="3CE6E1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Вступление СССР в войну с Японией. Военные действия США против Японии в 1945 г. Атомная бомбардировка Хиросимы и Нагасаки. Капитуляция Японии. Окончание Второй мировой войны. Нюрнбергский процесс. Героические и трагические уроки войны. Причины победы советского народа. Советские полководцы (Г. К. Жуков, К. К. Рокоссовский, А. М. Василевский, И. С. Конев), герои войны. Великая Отечественная война 1941-1945 гг. в памяти народа, произведениях искусства.</w:t>
      </w:r>
    </w:p>
    <w:p w14:paraId="006CF7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29.2.13. Советский Союз в 1945 - 1991 годах.</w:t>
      </w:r>
    </w:p>
    <w:p w14:paraId="6F6F20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Возрождение Советской страны после войны. Трудности послевоенной жизни. Восстановление разрушенных городов. Возрождение и развитие промышленности. Положение в сельском хозяйстве. Жизнь и быт людей в послевоенное время, судьбы солдат, вернувшихся с фронта. Новая волна репрессий. Голод 1946-1947 гг. Внешняя политика СССР в послевоенные годы. Укрепление статуса СССР как великой мировой державы. Формирование двух военно-политических блоков. Начало "холодной войны". Политика укрепления социалистического лагеря.</w:t>
      </w:r>
    </w:p>
    <w:p w14:paraId="152C6E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Смерть И. В. Сталина. Борьба за власть. Приход к власти Н. С. Хрущева. Осуждение культа личности, начало реабилитации репрессированных. Реформы Н. С. Хрущева. Освоение целины. Жилищное строительство. Жизнь советских людей в годы правления Н. С. Хрущева. Выработка новых подходов к внешней политике. Достижения в науке и технике в 50-60-е годы. Исследование атомной энергии. Выдающиеся ученые И. В. Курчатов, М. В. Келдыш, А. Д. Сахаров. Освоение космоса и полет первого человека. Ю. А. Гагарин. Первая женщина космонавт В. В. Терешкова. Хрущевская "оттепель". Противоречия внутриполитического курса Н. С. Хрущева, его отставка.</w:t>
      </w:r>
    </w:p>
    <w:p w14:paraId="649744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Экономическая и социальная политика Л.И. Брежнева. Экономический спад. Конституция СССР 1977 г. Внешняя политика Советского Союза в 70-е годы. Война в Афганистане. ХХ</w:t>
      </w:r>
      <w:proofErr w:type="gramStart"/>
      <w:r w:rsidRPr="00CA6800">
        <w:rPr>
          <w:rFonts w:ascii="Times New Roman" w:eastAsia="Times New Roman" w:hAnsi="Times New Roman" w:cs="Times New Roman"/>
          <w:sz w:val="23"/>
          <w:szCs w:val="23"/>
          <w:lang w:eastAsia="ru-RU"/>
        </w:rPr>
        <w:t>II</w:t>
      </w:r>
      <w:proofErr w:type="gramEnd"/>
      <w:r w:rsidRPr="00CA6800">
        <w:rPr>
          <w:rFonts w:ascii="Times New Roman" w:eastAsia="Times New Roman" w:hAnsi="Times New Roman" w:cs="Times New Roman"/>
          <w:sz w:val="23"/>
          <w:szCs w:val="23"/>
          <w:lang w:eastAsia="ru-RU"/>
        </w:rPr>
        <w:t>-летние Олимпийские игры в Москве. Ухудшение материального положения населения и морального климата в стране. Советская культура, жизнь и быт советских людей в 70-е - начале 80-х годов XX века.</w:t>
      </w:r>
    </w:p>
    <w:p w14:paraId="1A1B22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Смерть Л. И. Брежнева. Приход к власти М. С. Горбачева. Реформы Горбачева в политической, социальной и экономической сферах. Вывод войск из Афганистана. Избрание первого президента СССР - М.С. Горбачева. Нарастание экономического кризиса и обострение межнациональных отношений в стране. Образование новых политических партий и движений. Августовские события 1991 г. Распад СССР. Принятие Декларации о государственном суверенитете РСФСР. Первый президент России Б. Н. Ельцин. Образование Содружества Независимых Государств (далее - СНГ). Причины и последствия кризиса советской системы и распада СССР.</w:t>
      </w:r>
    </w:p>
    <w:p w14:paraId="1E122DF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29.2.14. Россия (Российская Федерация) в 1991 - 2015 годах.</w:t>
      </w:r>
    </w:p>
    <w:p w14:paraId="3A7B533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Российской Федерации.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Республике. Внешняя политика России в 1990-е гг. Отношения со странами СНГ и Балтии. Восточное направление внешней политики. Русское зарубежье.</w:t>
      </w:r>
    </w:p>
    <w:p w14:paraId="283485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Отставка Б. Н. Ельцина, президентские выборы в 2000 году.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XXI века. Русская православная церковь в новой России.</w:t>
      </w:r>
    </w:p>
    <w:p w14:paraId="01EE96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w:t>
      </w:r>
      <w:r w:rsidRPr="00CA6800">
        <w:rPr>
          <w:rFonts w:ascii="Times New Roman" w:eastAsia="Times New Roman" w:hAnsi="Times New Roman" w:cs="Times New Roman"/>
          <w:sz w:val="23"/>
          <w:szCs w:val="23"/>
          <w:lang w:eastAsia="ru-RU"/>
        </w:rPr>
        <w:lastRenderedPageBreak/>
        <w:t>Разработка новой внешнеполитической стратегии в начале XXI века. Укрепление международного престижа России.</w:t>
      </w:r>
    </w:p>
    <w:p w14:paraId="39028E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Президентские выборы 2012 г. Президент России - В.В. Путин. Сегодняшний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14:paraId="322BA4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29.3. Планируемые предметные результаты освоения учебного предмета "История Отечества".</w:t>
      </w:r>
    </w:p>
    <w:p w14:paraId="4F5AAA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29.3.1. Минимальный уровень:</w:t>
      </w:r>
    </w:p>
    <w:p w14:paraId="6454FF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дат важнейших событий отечественной истории;</w:t>
      </w:r>
    </w:p>
    <w:p w14:paraId="2BDDD8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основных фактов исторических событий, явлений, процессов;</w:t>
      </w:r>
    </w:p>
    <w:p w14:paraId="78CE9E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имен некоторых наиболее известных исторических деятелей (князей, царей, политиков, полководцев, ученых, деятелей культуры);</w:t>
      </w:r>
    </w:p>
    <w:p w14:paraId="29A152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значения основных терминов-понятий;</w:t>
      </w:r>
    </w:p>
    <w:p w14:paraId="2CE055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по датам последовательности и длительности исторических событий, пользование "Лентой времени";</w:t>
      </w:r>
    </w:p>
    <w:p w14:paraId="353658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описание предметов, событий, исторических героев с опорой на наглядность, составление рассказов о них по вопросам педагогического работника;</w:t>
      </w:r>
    </w:p>
    <w:p w14:paraId="00E175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нахождение и показ на исторической карте основных изучаемых объектов и событий;</w:t>
      </w:r>
    </w:p>
    <w:p w14:paraId="6477405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объяснение значения основных исторических понятий с помощью педагогического работника.</w:t>
      </w:r>
    </w:p>
    <w:p w14:paraId="4DED6CD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29.3.2. Достаточный уровень:</w:t>
      </w:r>
    </w:p>
    <w:p w14:paraId="2874F1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хронологических рамок ключевых процессов, дат важнейших событий отечественной истории;</w:t>
      </w:r>
    </w:p>
    <w:p w14:paraId="294FAE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некоторых основных исторических фактов, событий, явлений, процессов; их причины, участников, результаты и значение; составление рассказов об исторических событиях, формулировка выводов об их значении;</w:t>
      </w:r>
    </w:p>
    <w:p w14:paraId="70F781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мест совершения основных исторических событий;</w:t>
      </w:r>
    </w:p>
    <w:p w14:paraId="622E55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имен известных исторических деятелей (князей, царей, политиков, полководцев, ученых, деятелей культуры) и составление элементарной характеристики исторических героев;</w:t>
      </w:r>
    </w:p>
    <w:p w14:paraId="26A21D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первоначальных представлений о взаимосвязи и последовательности важнейших исторических событий;</w:t>
      </w:r>
    </w:p>
    <w:p w14:paraId="345AC2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"легенды" исторической карты и "чтение" исторической карты с опорой на ее "легенду";</w:t>
      </w:r>
    </w:p>
    <w:p w14:paraId="18D385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основных терминов понятий и их определений;</w:t>
      </w:r>
    </w:p>
    <w:p w14:paraId="05AFA7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соотнесение года с веком, установление последовательности и длительности исторических событий;</w:t>
      </w:r>
    </w:p>
    <w:p w14:paraId="3EBDE4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сравнение, анализ, обобщение исторических фактов;</w:t>
      </w:r>
    </w:p>
    <w:p w14:paraId="15ECA6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поиск информации в одном или нескольких источниках;</w:t>
      </w:r>
    </w:p>
    <w:p w14:paraId="32B5D97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установление и раскрытие причинно-следственных связей между историческими событиями и явлениями.</w:t>
      </w:r>
    </w:p>
    <w:p w14:paraId="05650B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 Федеральная рабочая программа по учебному предмету "Адаптивная физическая культура" (V-IX классы) предметной области "Физическая культура" включает пояснительную записку, содержание обучения, планируемые результаты освоения программы.</w:t>
      </w:r>
    </w:p>
    <w:p w14:paraId="1086ED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30.1. Пояснительная записка.</w:t>
      </w:r>
    </w:p>
    <w:p w14:paraId="235B74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Программа по физической культуре для обучающихся V-IX классов является логическим продолжением соответствующей учебной программы дополнительного первого (I) и I-IV классов.</w:t>
      </w:r>
    </w:p>
    <w:p w14:paraId="069BDF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Основная цель изучения физической культуры 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14:paraId="24DC9F6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Задачи, реализуемые в ходе уроков физической культуры:</w:t>
      </w:r>
    </w:p>
    <w:p w14:paraId="3EDB47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воспитание интереса к физической культуре и спорту;</w:t>
      </w:r>
    </w:p>
    <w:p w14:paraId="7D4166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овладение основами доступных видов спорта (легкой атлетикой, гимнастикой, лыжной подготовкой) в соответствии с возрастными и психофизическими особенностями обучающихся;</w:t>
      </w:r>
    </w:p>
    <w:p w14:paraId="50F436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коррекция недостатков познавательной сферы и психомоторного развития; развитие и совершенствование волевой сферы; формирование социально приемлемых форм поведения, предупреждение проявлений деструктивного поведения (крик, агрессия, </w:t>
      </w:r>
      <w:proofErr w:type="spellStart"/>
      <w:r w:rsidRPr="00CA6800">
        <w:rPr>
          <w:rFonts w:ascii="Times New Roman" w:eastAsia="Times New Roman" w:hAnsi="Times New Roman" w:cs="Times New Roman"/>
          <w:sz w:val="23"/>
          <w:szCs w:val="23"/>
          <w:lang w:eastAsia="ru-RU"/>
        </w:rPr>
        <w:t>самоагрессия</w:t>
      </w:r>
      <w:proofErr w:type="spellEnd"/>
      <w:r w:rsidRPr="00CA6800">
        <w:rPr>
          <w:rFonts w:ascii="Times New Roman" w:eastAsia="Times New Roman" w:hAnsi="Times New Roman" w:cs="Times New Roman"/>
          <w:sz w:val="23"/>
          <w:szCs w:val="23"/>
          <w:lang w:eastAsia="ru-RU"/>
        </w:rPr>
        <w:t xml:space="preserve">, стереотипии) в процессе уроков и во </w:t>
      </w:r>
      <w:proofErr w:type="spellStart"/>
      <w:r w:rsidRPr="00CA6800">
        <w:rPr>
          <w:rFonts w:ascii="Times New Roman" w:eastAsia="Times New Roman" w:hAnsi="Times New Roman" w:cs="Times New Roman"/>
          <w:sz w:val="23"/>
          <w:szCs w:val="23"/>
          <w:lang w:eastAsia="ru-RU"/>
        </w:rPr>
        <w:t>внеучебной</w:t>
      </w:r>
      <w:proofErr w:type="spellEnd"/>
      <w:r w:rsidRPr="00CA6800">
        <w:rPr>
          <w:rFonts w:ascii="Times New Roman" w:eastAsia="Times New Roman" w:hAnsi="Times New Roman" w:cs="Times New Roman"/>
          <w:sz w:val="23"/>
          <w:szCs w:val="23"/>
          <w:lang w:eastAsia="ru-RU"/>
        </w:rPr>
        <w:t xml:space="preserve"> деятельности;</w:t>
      </w:r>
    </w:p>
    <w:p w14:paraId="43DA73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воспитание нравственных качеств и свойств личности; содействие военно-патриотической подготовке.</w:t>
      </w:r>
    </w:p>
    <w:p w14:paraId="2E857B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30.2. Содержание учебного предмета.</w:t>
      </w:r>
    </w:p>
    <w:p w14:paraId="51D64E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Содержание программы отражено в следующих разделах: "Гимнастика", "Легкая атлетика", "Лыжная и конькобежная подготовки", "Подвижные игры", "Спортивные игры". В каждом из разделов выделено два взаимосвязанных подраздела: "Теоретические сведения" и "Практический материал". Кроме этого, с учетом возраста и психофизических </w:t>
      </w:r>
      <w:proofErr w:type="gramStart"/>
      <w:r w:rsidRPr="00CA6800">
        <w:rPr>
          <w:rFonts w:ascii="Times New Roman" w:eastAsia="Times New Roman" w:hAnsi="Times New Roman" w:cs="Times New Roman"/>
          <w:sz w:val="23"/>
          <w:szCs w:val="23"/>
          <w:lang w:eastAsia="ru-RU"/>
        </w:rPr>
        <w:t>возможностей</w:t>
      </w:r>
      <w:proofErr w:type="gramEnd"/>
      <w:r w:rsidRPr="00CA6800">
        <w:rPr>
          <w:rFonts w:ascii="Times New Roman" w:eastAsia="Times New Roman" w:hAnsi="Times New Roman" w:cs="Times New Roman"/>
          <w:sz w:val="23"/>
          <w:szCs w:val="23"/>
          <w:lang w:eastAsia="ru-RU"/>
        </w:rPr>
        <w:t xml:space="preserve"> обучающихся им также предлагаются для усвоения некоторые теоретические сведения из области физической культуры, которые имеют самостоятельное значение.</w:t>
      </w:r>
    </w:p>
    <w:p w14:paraId="2584945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разделе "Гимнастика" (подраздел "Практический материал") кроме построений и перестроений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изменений, но при этом возрастает их сложность и увеличивается дозировка. К упражнениям с предметами добавляется опорный прыжок, упражнения со скакалками, гантелями и </w:t>
      </w:r>
      <w:r w:rsidRPr="00CA6800">
        <w:rPr>
          <w:rFonts w:ascii="Times New Roman" w:eastAsia="Times New Roman" w:hAnsi="Times New Roman" w:cs="Times New Roman"/>
          <w:sz w:val="23"/>
          <w:szCs w:val="23"/>
          <w:lang w:eastAsia="ru-RU"/>
        </w:rPr>
        <w:lastRenderedPageBreak/>
        <w:t>штангой, на преодоление сопротивления, упражнения для корпуса и ног; элементы акробатики.</w:t>
      </w:r>
    </w:p>
    <w:p w14:paraId="6A3C86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w:t>
      </w:r>
      <w:proofErr w:type="gramEnd"/>
    </w:p>
    <w:p w14:paraId="2F03D0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Освоение раздела "Лыжная и конькобежная подготовка" направлена на дальнейшее совершенствование навыков владения лыжами и коньками, которые способствуют коррекции психомоторной сферы обучающихся. В тех регионах, где климатические условия не позволяют систематически заниматься лыжной и конькобежной подготовками, следует заменить их занятиями гимнастикой, легкой атлетикой, играми. Но в этом случае следует проводить уроки физкультуры не только в условиях спортивного зала, но и на свежем воздухе.</w:t>
      </w:r>
    </w:p>
    <w:p w14:paraId="4073FD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Особое место в системе уроков по физической культуре занимают разделы "Подвижные игры" и "Спортивные игры", которые не только способствуют укреплению здоровья обучающихся и развитию у них необходимых физических качеств, но и формируют навыки коллективного взаимодействия. Начиная с V-</w:t>
      </w:r>
      <w:proofErr w:type="spellStart"/>
      <w:r w:rsidRPr="00CA6800">
        <w:rPr>
          <w:rFonts w:ascii="Times New Roman" w:eastAsia="Times New Roman" w:hAnsi="Times New Roman" w:cs="Times New Roman"/>
          <w:sz w:val="23"/>
          <w:szCs w:val="23"/>
          <w:lang w:eastAsia="ru-RU"/>
        </w:rPr>
        <w:t>ro</w:t>
      </w:r>
      <w:proofErr w:type="spellEnd"/>
      <w:r w:rsidRPr="00CA6800">
        <w:rPr>
          <w:rFonts w:ascii="Times New Roman" w:eastAsia="Times New Roman" w:hAnsi="Times New Roman" w:cs="Times New Roman"/>
          <w:sz w:val="23"/>
          <w:szCs w:val="23"/>
          <w:lang w:eastAsia="ru-RU"/>
        </w:rPr>
        <w:t xml:space="preserve"> класса, </w:t>
      </w:r>
      <w:proofErr w:type="gramStart"/>
      <w:r w:rsidRPr="00CA6800">
        <w:rPr>
          <w:rFonts w:ascii="Times New Roman" w:eastAsia="Times New Roman" w:hAnsi="Times New Roman" w:cs="Times New Roman"/>
          <w:sz w:val="23"/>
          <w:szCs w:val="23"/>
          <w:lang w:eastAsia="ru-RU"/>
        </w:rPr>
        <w:t>обучающиеся</w:t>
      </w:r>
      <w:proofErr w:type="gramEnd"/>
      <w:r w:rsidRPr="00CA6800">
        <w:rPr>
          <w:rFonts w:ascii="Times New Roman" w:eastAsia="Times New Roman" w:hAnsi="Times New Roman" w:cs="Times New Roman"/>
          <w:sz w:val="23"/>
          <w:szCs w:val="23"/>
          <w:lang w:eastAsia="ru-RU"/>
        </w:rPr>
        <w:t xml:space="preserve"> знакомятся с доступными видами спортивных игр: волейболом, баскетболом, настольным теннисом, хоккеем на полу (последнее может использоваться как дополнительный материал).</w:t>
      </w:r>
    </w:p>
    <w:p w14:paraId="3CDB8C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30.2.1. Теоретические сведения.</w:t>
      </w:r>
    </w:p>
    <w:p w14:paraId="4DB039A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Личная гигиена, солнечные и воздушные ванны. Значение физических упражнений в жизни человека.</w:t>
      </w:r>
    </w:p>
    <w:p w14:paraId="7CA000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Подвижные игры. Роль физкультуры в подготовке к труду. Значение физической культуры в жизни человека. </w:t>
      </w:r>
      <w:proofErr w:type="spellStart"/>
      <w:r w:rsidRPr="00CA6800">
        <w:rPr>
          <w:rFonts w:ascii="Times New Roman" w:eastAsia="Times New Roman" w:hAnsi="Times New Roman" w:cs="Times New Roman"/>
          <w:sz w:val="23"/>
          <w:szCs w:val="23"/>
          <w:lang w:eastAsia="ru-RU"/>
        </w:rPr>
        <w:t>Самостраховка</w:t>
      </w:r>
      <w:proofErr w:type="spellEnd"/>
      <w:r w:rsidRPr="00CA6800">
        <w:rPr>
          <w:rFonts w:ascii="Times New Roman" w:eastAsia="Times New Roman" w:hAnsi="Times New Roman" w:cs="Times New Roman"/>
          <w:sz w:val="23"/>
          <w:szCs w:val="23"/>
          <w:lang w:eastAsia="ru-RU"/>
        </w:rPr>
        <w:t xml:space="preserve"> и самоконтроль при выполнении физических упражнений. Помощь при травмах. Способы самостоятельного измерения частоты сердечных сокращений.</w:t>
      </w:r>
    </w:p>
    <w:p w14:paraId="21504E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Физическая культура и спорт в России. Специальные олимпийские игры.</w:t>
      </w:r>
    </w:p>
    <w:p w14:paraId="20DAAC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Здоровый образ жизни и занятия спортом после окончания образовательной организации.</w:t>
      </w:r>
    </w:p>
    <w:p w14:paraId="002554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30.2.2. Гимнастика. Теоретические сведения. Элементарные сведения о передвижениях по ориентирам. Правила поведения на занятиях по гимнастике. Значение утренней гимнастики.</w:t>
      </w:r>
    </w:p>
    <w:p w14:paraId="3337D1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Практический материал: построения и перестроения.</w:t>
      </w:r>
    </w:p>
    <w:p w14:paraId="7F59E3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Упражнения без предметов (корригирующие и общеразвивающие упражнения): упражнения на дыхание, для развития мышц кистей рук и пальцев; мышц шеи, расслабления мышц, укрепления голеностопных суставов и стоп, укрепления мышц туловища, рук и ног, для формирования и укрепления правильной осанки.</w:t>
      </w:r>
    </w:p>
    <w:p w14:paraId="3669B5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Упражнения с предметами: с гимнастическими палками; большими обручами; малыми мячами, большим мячом, набивными мячами; со скакалками; гантелями и штангой; лазанье и </w:t>
      </w:r>
      <w:proofErr w:type="spellStart"/>
      <w:r w:rsidRPr="00CA6800">
        <w:rPr>
          <w:rFonts w:ascii="Times New Roman" w:eastAsia="Times New Roman" w:hAnsi="Times New Roman" w:cs="Times New Roman"/>
          <w:sz w:val="23"/>
          <w:szCs w:val="23"/>
          <w:lang w:eastAsia="ru-RU"/>
        </w:rPr>
        <w:t>перелезание</w:t>
      </w:r>
      <w:proofErr w:type="spellEnd"/>
      <w:r w:rsidRPr="00CA6800">
        <w:rPr>
          <w:rFonts w:ascii="Times New Roman" w:eastAsia="Times New Roman" w:hAnsi="Times New Roman" w:cs="Times New Roman"/>
          <w:sz w:val="23"/>
          <w:szCs w:val="23"/>
          <w:lang w:eastAsia="ru-RU"/>
        </w:rPr>
        <w:t>, упражнения на равновесие; опорный прыжок; упражнения для развития пространственно-временной дифференцировки и точности движений; упражнения на преодоление сопротивления; переноска грузов и передача предметов.</w:t>
      </w:r>
    </w:p>
    <w:p w14:paraId="10613E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30.2.3. Легкая атлетика. Теоретические сведения. Подготовка суставов и мышечно-сухожильного аппарата к предстоящей деятельности. Техника безопасности при прыжках в длину. Фазы прыжка в высоту с разбега. Подготовка суставов и мышечно-сухожильного </w:t>
      </w:r>
      <w:r w:rsidRPr="00CA6800">
        <w:rPr>
          <w:rFonts w:ascii="Times New Roman" w:eastAsia="Times New Roman" w:hAnsi="Times New Roman" w:cs="Times New Roman"/>
          <w:sz w:val="23"/>
          <w:szCs w:val="23"/>
          <w:lang w:eastAsia="ru-RU"/>
        </w:rPr>
        <w:lastRenderedPageBreak/>
        <w:t>аппарата к предстоящей деятельности. Техника безопасности при выполнении прыжков в высоту.</w:t>
      </w:r>
    </w:p>
    <w:p w14:paraId="7DAF7D1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Правила судейства по бегу, прыжкам, метанию; правила передачи эстафетной палочки в легкоатлетических эстафетах.</w:t>
      </w:r>
    </w:p>
    <w:p w14:paraId="505FE0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Практический материал:</w:t>
      </w:r>
    </w:p>
    <w:p w14:paraId="09274CE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 ходьба: ходьба в разном темпе, с изменением направления; ускорением и замедлением, преодолением препятствий;</w:t>
      </w:r>
    </w:p>
    <w:p w14:paraId="43BE02C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 бег: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14:paraId="6B7C48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прыжки: отработка выпрыгивания и спрыгивания с препятствий; прыжки в длину (способами "оттолкнув ноги", "перешагивание"); прыжки в высоту способом "перекат";</w:t>
      </w:r>
    </w:p>
    <w:p w14:paraId="19F665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г) метание: метание малого мяча на дальность, метание мяча в вертикальную цель, метание в движущую цель.</w:t>
      </w:r>
    </w:p>
    <w:p w14:paraId="1C8E10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30.2.4. Лыжная и конькобежная подготовки.</w:t>
      </w:r>
    </w:p>
    <w:p w14:paraId="111C45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Лыжная подготовка.</w:t>
      </w:r>
    </w:p>
    <w:p w14:paraId="049237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Теоретические сведения. Сведения о применении лыж в быту. Занятия на лыжах как средство закаливания организма.</w:t>
      </w:r>
    </w:p>
    <w:p w14:paraId="786CD3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Прокладка учебной лыжни, санитарно-</w:t>
      </w:r>
      <w:proofErr w:type="spellStart"/>
      <w:r w:rsidRPr="00CA6800">
        <w:rPr>
          <w:rFonts w:ascii="Times New Roman" w:eastAsia="Times New Roman" w:hAnsi="Times New Roman" w:cs="Times New Roman"/>
          <w:sz w:val="23"/>
          <w:szCs w:val="23"/>
          <w:lang w:eastAsia="ru-RU"/>
        </w:rPr>
        <w:t>гигиеничекие</w:t>
      </w:r>
      <w:proofErr w:type="spellEnd"/>
      <w:r w:rsidRPr="00CA6800">
        <w:rPr>
          <w:rFonts w:ascii="Times New Roman" w:eastAsia="Times New Roman" w:hAnsi="Times New Roman" w:cs="Times New Roman"/>
          <w:sz w:val="23"/>
          <w:szCs w:val="23"/>
          <w:lang w:eastAsia="ru-RU"/>
        </w:rPr>
        <w:t xml:space="preserve"> требования к занятиям на лыжах. Виды лыжного спорта, сведения о технике лыжных ходов.</w:t>
      </w:r>
    </w:p>
    <w:p w14:paraId="01FC038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Практический материал.</w:t>
      </w:r>
    </w:p>
    <w:p w14:paraId="3C1FA3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Стойка лыжника. Виды лыжных ходов (попеременный </w:t>
      </w:r>
      <w:proofErr w:type="spellStart"/>
      <w:r w:rsidRPr="00CA6800">
        <w:rPr>
          <w:rFonts w:ascii="Times New Roman" w:eastAsia="Times New Roman" w:hAnsi="Times New Roman" w:cs="Times New Roman"/>
          <w:sz w:val="23"/>
          <w:szCs w:val="23"/>
          <w:lang w:eastAsia="ru-RU"/>
        </w:rPr>
        <w:t>двухшажный</w:t>
      </w:r>
      <w:proofErr w:type="spellEnd"/>
      <w:r w:rsidRPr="00CA6800">
        <w:rPr>
          <w:rFonts w:ascii="Times New Roman" w:eastAsia="Times New Roman" w:hAnsi="Times New Roman" w:cs="Times New Roman"/>
          <w:sz w:val="23"/>
          <w:szCs w:val="23"/>
          <w:lang w:eastAsia="ru-RU"/>
        </w:rPr>
        <w:t xml:space="preserve">; одновременный </w:t>
      </w:r>
      <w:proofErr w:type="spellStart"/>
      <w:r w:rsidRPr="00CA6800">
        <w:rPr>
          <w:rFonts w:ascii="Times New Roman" w:eastAsia="Times New Roman" w:hAnsi="Times New Roman" w:cs="Times New Roman"/>
          <w:sz w:val="23"/>
          <w:szCs w:val="23"/>
          <w:lang w:eastAsia="ru-RU"/>
        </w:rPr>
        <w:t>бесшажный</w:t>
      </w:r>
      <w:proofErr w:type="spellEnd"/>
      <w:r w:rsidRPr="00CA6800">
        <w:rPr>
          <w:rFonts w:ascii="Times New Roman" w:eastAsia="Times New Roman" w:hAnsi="Times New Roman" w:cs="Times New Roman"/>
          <w:sz w:val="23"/>
          <w:szCs w:val="23"/>
          <w:lang w:eastAsia="ru-RU"/>
        </w:rPr>
        <w:t>; одновременный одношажный). Совершенствование разных видов подъемов и спусков. Повороты.</w:t>
      </w:r>
    </w:p>
    <w:p w14:paraId="24C53AA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Конькобежная подготовка</w:t>
      </w:r>
    </w:p>
    <w:p w14:paraId="3D6879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Теоретические сведения.</w:t>
      </w:r>
    </w:p>
    <w:p w14:paraId="6C13AD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Занятия на коньках как средство закаливания организма.</w:t>
      </w:r>
    </w:p>
    <w:p w14:paraId="49F28B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Практический материал. Стойка конькобежца. Бег </w:t>
      </w:r>
      <w:proofErr w:type="gramStart"/>
      <w:r w:rsidRPr="00CA6800">
        <w:rPr>
          <w:rFonts w:ascii="Times New Roman" w:eastAsia="Times New Roman" w:hAnsi="Times New Roman" w:cs="Times New Roman"/>
          <w:sz w:val="23"/>
          <w:szCs w:val="23"/>
          <w:lang w:eastAsia="ru-RU"/>
        </w:rPr>
        <w:t>по</w:t>
      </w:r>
      <w:proofErr w:type="gramEnd"/>
      <w:r w:rsidRPr="00CA6800">
        <w:rPr>
          <w:rFonts w:ascii="Times New Roman" w:eastAsia="Times New Roman" w:hAnsi="Times New Roman" w:cs="Times New Roman"/>
          <w:sz w:val="23"/>
          <w:szCs w:val="23"/>
          <w:lang w:eastAsia="ru-RU"/>
        </w:rPr>
        <w:t xml:space="preserve"> прямой. Бег </w:t>
      </w:r>
      <w:proofErr w:type="gramStart"/>
      <w:r w:rsidRPr="00CA6800">
        <w:rPr>
          <w:rFonts w:ascii="Times New Roman" w:eastAsia="Times New Roman" w:hAnsi="Times New Roman" w:cs="Times New Roman"/>
          <w:sz w:val="23"/>
          <w:szCs w:val="23"/>
          <w:lang w:eastAsia="ru-RU"/>
        </w:rPr>
        <w:t>по</w:t>
      </w:r>
      <w:proofErr w:type="gramEnd"/>
      <w:r w:rsidRPr="00CA6800">
        <w:rPr>
          <w:rFonts w:ascii="Times New Roman" w:eastAsia="Times New Roman" w:hAnsi="Times New Roman" w:cs="Times New Roman"/>
          <w:sz w:val="23"/>
          <w:szCs w:val="23"/>
          <w:lang w:eastAsia="ru-RU"/>
        </w:rPr>
        <w:t xml:space="preserve"> прямой и на поворотах. Вход в поворот. Свободное катание. Бег на время.</w:t>
      </w:r>
    </w:p>
    <w:p w14:paraId="78E206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30.2.5. Подвижные игры.</w:t>
      </w:r>
    </w:p>
    <w:p w14:paraId="1217DD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Практический материал.</w:t>
      </w:r>
    </w:p>
    <w:p w14:paraId="389D81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Коррекционные игры.</w:t>
      </w:r>
    </w:p>
    <w:p w14:paraId="0D7A8D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Игры с элементами общеразвивающих упражнений (игры с: бегом, прыжками; лазанием, метанием и ловлей мяча, построениями и перестроениями, бросанием, ловлей, метанием).</w:t>
      </w:r>
      <w:proofErr w:type="gramEnd"/>
    </w:p>
    <w:p w14:paraId="31A1F0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30.2.6. Спортивные игры.</w:t>
      </w:r>
    </w:p>
    <w:p w14:paraId="2C9F5F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Баскетбол. Теоретические сведения. Правила игры в баскетбол, правила поведения обучающихся при выполнении упражнений с мячом.</w:t>
      </w:r>
    </w:p>
    <w:p w14:paraId="791ED3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Влияние занятий баскетболом на организм обучающихся.</w:t>
      </w:r>
    </w:p>
    <w:p w14:paraId="2E9D97E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Практический материал.</w:t>
      </w:r>
    </w:p>
    <w:p w14:paraId="6ED94B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Стойка баскетболиста. Передвижение в стойке вправо, влево, вперед, назад. Остановка по свистку. Передача мяча от груди с места и в движении шагом. Ловля мяча двумя руками на месте на уровне груди. Ведение мяча на месте и в движении. Бросок мяча двумя руками в кольцо снизу и от груди с места. Прямая подача.</w:t>
      </w:r>
    </w:p>
    <w:p w14:paraId="21403A0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Подвижные игры на основе баскетбола. Эстафеты с ведением мяча.</w:t>
      </w:r>
    </w:p>
    <w:p w14:paraId="37FFB3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Волейбол. Теоретические сведения. Общие сведения об игре в волейбол, простейшие правила игры, расстановка и перемещение игроков на площадке. Права и обязанности игроков, предупреждение травматизма при игре в волейбол.</w:t>
      </w:r>
    </w:p>
    <w:p w14:paraId="679256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Практический материал.</w:t>
      </w:r>
    </w:p>
    <w:p w14:paraId="740C5A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Прием и передача мяча снизу и сверху. Отбивание мяча снизу двумя руками через сетку на месте и в движении. Верхняя прямая передача в прыжке. Верхняя прямая подача. Прыжки вверх с места и шага, прыжки у сетки. </w:t>
      </w:r>
      <w:proofErr w:type="spellStart"/>
      <w:r w:rsidRPr="00CA6800">
        <w:rPr>
          <w:rFonts w:ascii="Times New Roman" w:eastAsia="Times New Roman" w:hAnsi="Times New Roman" w:cs="Times New Roman"/>
          <w:sz w:val="23"/>
          <w:szCs w:val="23"/>
          <w:lang w:eastAsia="ru-RU"/>
        </w:rPr>
        <w:t>Многоскоки</w:t>
      </w:r>
      <w:proofErr w:type="spellEnd"/>
      <w:r w:rsidRPr="00CA6800">
        <w:rPr>
          <w:rFonts w:ascii="Times New Roman" w:eastAsia="Times New Roman" w:hAnsi="Times New Roman" w:cs="Times New Roman"/>
          <w:sz w:val="23"/>
          <w:szCs w:val="23"/>
          <w:lang w:eastAsia="ru-RU"/>
        </w:rPr>
        <w:t>. Верхняя прямая передача мяча после перемещения вперед, вправо, влево.</w:t>
      </w:r>
    </w:p>
    <w:p w14:paraId="19089F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Учебные игры на основе волейбола. Игры (эстафеты) с мячами.</w:t>
      </w:r>
    </w:p>
    <w:p w14:paraId="7AE05DB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Настольный теннис.</w:t>
      </w:r>
    </w:p>
    <w:p w14:paraId="0C7836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Теоретические сведения. Парные игры. Правила соревнований. Тактика парных игр.</w:t>
      </w:r>
    </w:p>
    <w:p w14:paraId="7AC46B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Практический материал. Подача мяча слева и справа, удары слева, справа, прямые с вращением мяча. Одиночные игры.</w:t>
      </w:r>
    </w:p>
    <w:p w14:paraId="5C5C8B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Хоккей на полу.</w:t>
      </w:r>
    </w:p>
    <w:p w14:paraId="655705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Теоретические сведения. Правила безопасной игры в хоккей на полу.</w:t>
      </w:r>
    </w:p>
    <w:p w14:paraId="5675CF4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Практический материал. Передвижение по площадке в стойке хоккеиста влево, вправо, назад, вперед. Способы владения клюшкой, ведение шайбы. Учебные игры с учетом ранее изученных правил.</w:t>
      </w:r>
    </w:p>
    <w:p w14:paraId="009E82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30.3. Планируемые предметные результаты освоения учебного предмета "Адаптивная физическая культура".</w:t>
      </w:r>
    </w:p>
    <w:p w14:paraId="5C0FDD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30.3.1. Минимальный уровень:</w:t>
      </w:r>
    </w:p>
    <w:p w14:paraId="67B67F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знания о физической культуре как системе разнообразных форм занятий физическими упражнениями по укреплению здоровья;</w:t>
      </w:r>
      <w:proofErr w:type="gramEnd"/>
    </w:p>
    <w:p w14:paraId="5F3D633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w:t>
      </w:r>
      <w:r w:rsidRPr="00CA6800">
        <w:rPr>
          <w:rFonts w:ascii="Times New Roman" w:eastAsia="Times New Roman" w:hAnsi="Times New Roman" w:cs="Times New Roman"/>
          <w:sz w:val="23"/>
          <w:szCs w:val="23"/>
          <w:lang w:eastAsia="ru-RU"/>
        </w:rPr>
        <w:lastRenderedPageBreak/>
        <w:t>позвоночного столба), осанки в движении, положений тела и его частей (в положении стоя), комплексов упражнений для укрепления мышечного корсета;</w:t>
      </w:r>
    </w:p>
    <w:p w14:paraId="511322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влияния физических упражнений на физическое развитие и развитие физических качеств человека;</w:t>
      </w:r>
    </w:p>
    <w:p w14:paraId="662217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занятий физическими упражнениями в режиме дня (под руководством педагогического работника);</w:t>
      </w:r>
    </w:p>
    <w:p w14:paraId="44F508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выбор (под руководством педагогического работника) спортивной одежды и обуви в зависимости от погодных условий и времени года;</w:t>
      </w:r>
    </w:p>
    <w:p w14:paraId="0753C66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знания об основных физических качествах человека: сила, быстрота, выносливость, гибкость, координация;</w:t>
      </w:r>
    </w:p>
    <w:p w14:paraId="33EE53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демонстрация жизненно важных способов передвижения человека (ходьба, бег, прыжки, лазанье, ходьба на лыжах, плавание);</w:t>
      </w:r>
    </w:p>
    <w:p w14:paraId="590DD96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индивидуальных показателей физического развития (длина и масса тела) (под руководством педагогического работника);</w:t>
      </w:r>
    </w:p>
    <w:p w14:paraId="035A73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технических действий из базовых видов спорта, применение их в игровой и учебной деятельности;</w:t>
      </w:r>
    </w:p>
    <w:p w14:paraId="401768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акробатических и гимнастических комбинаций из числа усвоенных (под руководством педагогического работника);</w:t>
      </w:r>
    </w:p>
    <w:p w14:paraId="5D00FDF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со сверстниками в подвижных и спортивных играх;</w:t>
      </w:r>
    </w:p>
    <w:p w14:paraId="0A1ADA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взаимодействие со сверстниками по правилам проведения подвижных игр и соревнований;</w:t>
      </w:r>
    </w:p>
    <w:p w14:paraId="433378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14:paraId="28A6A4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оказание посильной помощи сверстникам при выполнении учебных заданий;</w:t>
      </w:r>
    </w:p>
    <w:p w14:paraId="1BFC0C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применение спортивного инвентаря, тренажерных устройств на уроке физической культуры.</w:t>
      </w:r>
    </w:p>
    <w:p w14:paraId="2F88C0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30.3.2. Достаточный уровень:</w:t>
      </w:r>
    </w:p>
    <w:p w14:paraId="2C3DB3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 xml:space="preserve">представление о состоянии и организации физической культуры и спорта в России, в том числе об Олимпийском, </w:t>
      </w:r>
      <w:proofErr w:type="spellStart"/>
      <w:r w:rsidRPr="00CA6800">
        <w:rPr>
          <w:rFonts w:ascii="Times New Roman" w:eastAsia="Times New Roman" w:hAnsi="Times New Roman" w:cs="Times New Roman"/>
          <w:sz w:val="23"/>
          <w:szCs w:val="23"/>
          <w:lang w:eastAsia="ru-RU"/>
        </w:rPr>
        <w:t>Паралимпийском</w:t>
      </w:r>
      <w:proofErr w:type="spellEnd"/>
      <w:r w:rsidRPr="00CA6800">
        <w:rPr>
          <w:rFonts w:ascii="Times New Roman" w:eastAsia="Times New Roman" w:hAnsi="Times New Roman" w:cs="Times New Roman"/>
          <w:sz w:val="23"/>
          <w:szCs w:val="23"/>
          <w:lang w:eastAsia="ru-RU"/>
        </w:rPr>
        <w:t xml:space="preserve"> движениях, Специальных олимпийских играх;</w:t>
      </w:r>
      <w:proofErr w:type="gramEnd"/>
    </w:p>
    <w:p w14:paraId="5612A55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14:paraId="245E0D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строевых действий в шеренге и колонне;</w:t>
      </w:r>
    </w:p>
    <w:p w14:paraId="4748A7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видов лыжного спорта, демонстрация техники лыжных ходов; знание температурных норм для занятий;</w:t>
      </w:r>
    </w:p>
    <w:p w14:paraId="495DC68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занятий физическими упражнениями в режиме дня, организация отдыха и досуга с использованием средств физической культуры;</w:t>
      </w:r>
    </w:p>
    <w:p w14:paraId="2D95BD5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знание и измерение индивидуальных показателей физического развития (длина и масса тела),</w:t>
      </w:r>
    </w:p>
    <w:p w14:paraId="648DE1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подача строевых команд, ведение подсчёта при выполнении общеразвивающих упражнений (под руководством педагогического работника);</w:t>
      </w:r>
    </w:p>
    <w:p w14:paraId="321BCFC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акробатических и гимнастических комбинаций на доступном техническом уровне;</w:t>
      </w:r>
    </w:p>
    <w:p w14:paraId="6FFF1DD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14:paraId="2928E0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14:paraId="20440F2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доброжелательное и уважительное объяснение ошибок при выполнении заданий и предложение способов их устранения;</w:t>
      </w:r>
    </w:p>
    <w:p w14:paraId="6E0540D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объяснение правил, техники выполнения двигательных действий, анализ и нахождение ошибок (с помощью педагогического работника), ведение подсчета при выполнении общеразвивающих упражнений;</w:t>
      </w:r>
    </w:p>
    <w:p w14:paraId="5A95B9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разметки спортивной площадки при выполнении физических упражнений;</w:t>
      </w:r>
    </w:p>
    <w:p w14:paraId="3CEE90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пользование спортивным инвентарем и тренажерным оборудованием;</w:t>
      </w:r>
    </w:p>
    <w:p w14:paraId="27286B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правильная ориентировка в пространстве спортивного зала и на стадионе;</w:t>
      </w:r>
    </w:p>
    <w:p w14:paraId="54A106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правильное размещение спортивных снарядов при организации и проведении подвижных и спортивных игр.</w:t>
      </w:r>
    </w:p>
    <w:p w14:paraId="40882D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 Федеральная рабочая программа по учебному предмету "Профильный труд" (V-IX классы) предметной области "Технология" включает пояснительную записку, содержание обучения, планируемые результаты освоения программы.</w:t>
      </w:r>
    </w:p>
    <w:p w14:paraId="435786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31.1. Пояснительная записка.</w:t>
      </w:r>
    </w:p>
    <w:p w14:paraId="0FCF40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Среди различных видов деятельности человека ведущее место занимает труд; он служит важным средством развития духовных, нравственных, 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14:paraId="1CEF24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Цель изучения предмета "Профильный труд" заключается во всестороннем развитии личности обучающихся с умственной отсталостью (</w:t>
      </w:r>
      <w:proofErr w:type="gramStart"/>
      <w:r w:rsidRPr="00CA6800">
        <w:rPr>
          <w:rFonts w:ascii="Times New Roman" w:eastAsia="Times New Roman" w:hAnsi="Times New Roman" w:cs="Times New Roman"/>
          <w:sz w:val="23"/>
          <w:szCs w:val="23"/>
          <w:lang w:eastAsia="ru-RU"/>
        </w:rPr>
        <w:t>интеллектуальными</w:t>
      </w:r>
      <w:proofErr w:type="gramEnd"/>
      <w:r w:rsidRPr="00CA6800">
        <w:rPr>
          <w:rFonts w:ascii="Times New Roman" w:eastAsia="Times New Roman" w:hAnsi="Times New Roman" w:cs="Times New Roman"/>
          <w:sz w:val="23"/>
          <w:szCs w:val="23"/>
          <w:lang w:eastAsia="ru-RU"/>
        </w:rPr>
        <w:t xml:space="preserve"> нарушениям) старшего возраста в процессе формирования их трудовой культуры.</w:t>
      </w:r>
    </w:p>
    <w:p w14:paraId="1D561F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Изучение этого учебного предмета в V-IX классах способствует получению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первоначальной профильной трудовой подготовки, предусматривающей 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w:t>
      </w:r>
    </w:p>
    <w:p w14:paraId="0C1494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Учебный предмет "Профильный труд" должен способствовать решению следующих задач:</w:t>
      </w:r>
    </w:p>
    <w:p w14:paraId="0C9B84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развитие социально ценных качеств личности (потребности в труде, трудолюбия, уважения к людям труда, общественной активности);</w:t>
      </w:r>
    </w:p>
    <w:p w14:paraId="452511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обучение обязательному общественно полезному, производительному труду; подготовка обучающихся к выполнению необходимых и доступных видов труда дома, в семье и по месту жительства;</w:t>
      </w:r>
    </w:p>
    <w:p w14:paraId="3A1E54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расширение знаний о материальной культуре как продукте творческой предметно-преобразующей деятельности человека;</w:t>
      </w:r>
    </w:p>
    <w:p w14:paraId="388CCD5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расширение культурного кругозора, обогащение знаний о культурно-исторических традициях в мире вещей;</w:t>
      </w:r>
    </w:p>
    <w:p w14:paraId="0CAEA4C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расширение знаний о материалах и их свойствах, технологиях использования;</w:t>
      </w:r>
    </w:p>
    <w:p w14:paraId="22F336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ознакомление с ролью человека-труженика и его местом на современном производстве;</w:t>
      </w:r>
    </w:p>
    <w:p w14:paraId="677674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 подготовки;</w:t>
      </w:r>
    </w:p>
    <w:p w14:paraId="466E6D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представлений о производстве, структуре производственного процесса, деятельности производственного предприятия, содержании и условиях труда по массовым профессиям, с которыми связаны профили трудового обучения в образовательной организации;</w:t>
      </w:r>
    </w:p>
    <w:p w14:paraId="156B7C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ознакомление с условиями и содержанием </w:t>
      </w:r>
      <w:proofErr w:type="gramStart"/>
      <w:r w:rsidRPr="00CA6800">
        <w:rPr>
          <w:rFonts w:ascii="Times New Roman" w:eastAsia="Times New Roman" w:hAnsi="Times New Roman" w:cs="Times New Roman"/>
          <w:sz w:val="23"/>
          <w:szCs w:val="23"/>
          <w:lang w:eastAsia="ru-RU"/>
        </w:rPr>
        <w:t>обучения по</w:t>
      </w:r>
      <w:proofErr w:type="gramEnd"/>
      <w:r w:rsidRPr="00CA6800">
        <w:rPr>
          <w:rFonts w:ascii="Times New Roman" w:eastAsia="Times New Roman" w:hAnsi="Times New Roman" w:cs="Times New Roman"/>
          <w:sz w:val="23"/>
          <w:szCs w:val="23"/>
          <w:lang w:eastAsia="ru-RU"/>
        </w:rPr>
        <w:t xml:space="preserve"> различным профилям и испытание своих сил в процессе практических работ по одному из выбранных профилей в условиях школьных учебно-производственных мастерских в соответствии с физическими возможностями и состоянием здоровья обучающихся;</w:t>
      </w:r>
    </w:p>
    <w:p w14:paraId="57A177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 труде;</w:t>
      </w:r>
    </w:p>
    <w:p w14:paraId="686904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знаний о научной организации труда и рабочего места, планировании трудовой деятельности;</w:t>
      </w:r>
    </w:p>
    <w:p w14:paraId="1FDBC7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совершенствование практических умений и навыков использования различных материалов в предметно-преобразующей деятельности;</w:t>
      </w:r>
    </w:p>
    <w:p w14:paraId="4D8353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коррекция и развитие познавательных психических процессов (восприятия, памяти, воображения, мышления, речи);</w:t>
      </w:r>
    </w:p>
    <w:p w14:paraId="4214EF1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коррекция и развитие умственной деятельности (анализ, синтез, сравнение, классификация, обобщение);</w:t>
      </w:r>
    </w:p>
    <w:p w14:paraId="3825EE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коррекция и развитие сенсомоторных процессов в процессе формирование практических умений;</w:t>
      </w:r>
    </w:p>
    <w:p w14:paraId="223C4C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14:paraId="7E627C9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формирование информационной грамотности, умения работать с различными источниками информации;</w:t>
      </w:r>
    </w:p>
    <w:p w14:paraId="2352C8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коммуникативной культуры, развитие активности, целенаправленности, инициативности.</w:t>
      </w:r>
    </w:p>
    <w:p w14:paraId="39E7BA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31.2. Содержание учебного предмета "Профильный труд".</w:t>
      </w:r>
    </w:p>
    <w:p w14:paraId="09EE98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Программа по профильному труду в V-IX классах определяет содержание и уровень основных знаний и </w:t>
      </w:r>
      <w:proofErr w:type="gramStart"/>
      <w:r w:rsidRPr="00CA6800">
        <w:rPr>
          <w:rFonts w:ascii="Times New Roman" w:eastAsia="Times New Roman" w:hAnsi="Times New Roman" w:cs="Times New Roman"/>
          <w:sz w:val="23"/>
          <w:szCs w:val="23"/>
          <w:lang w:eastAsia="ru-RU"/>
        </w:rPr>
        <w:t>умений</w:t>
      </w:r>
      <w:proofErr w:type="gramEnd"/>
      <w:r w:rsidRPr="00CA6800">
        <w:rPr>
          <w:rFonts w:ascii="Times New Roman" w:eastAsia="Times New Roman" w:hAnsi="Times New Roman" w:cs="Times New Roman"/>
          <w:sz w:val="23"/>
          <w:szCs w:val="23"/>
          <w:lang w:eastAsia="ru-RU"/>
        </w:rPr>
        <w:t xml:space="preserve"> обучающихся по технологии ручной и машинной обработки производственных материалов, в связи с чем определены примерный перечень профилей трудовой подготовки: "Столярное дело", "Слесарное дело", "Переплетно-картонажное дело", "Швейное дело", "Сельскохозяйственный труд", "Подготовка младшего обслуживающего персонала", "Цветоводство и декоративное садоводство", "Художественный труд". Также в содержание программы включены первоначальные сведения об элементах организации уроков трудового профильного обучения.</w:t>
      </w:r>
    </w:p>
    <w:p w14:paraId="215509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w:t>
      </w:r>
    </w:p>
    <w:p w14:paraId="565688F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Материалы, используемые в трудовой деятельности. Перечень основных материалов, используемых в трудовой деятельности, их основные свойства. Происхождение материалов (природные, производимые промышленностью и прочие).</w:t>
      </w:r>
    </w:p>
    <w:p w14:paraId="50D034D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Инструменты и оборудование: простейшие инструменты ручного труда,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14:paraId="5E879A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Технологии изготовления предмета труда: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педагогического работника. Применение элементарных фактических знаний и (или) ограниченного круга специальных знаний.</w:t>
      </w:r>
    </w:p>
    <w:p w14:paraId="133D54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Этика и эстетика труда: правила использования инструментов и материалов, запреты и ограничения. Инструкции по технике безопасности (правила поведения при проведении работ). Требования к организации рабочего места. Правила профессионального поведения.</w:t>
      </w:r>
    </w:p>
    <w:p w14:paraId="32DF456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31.3. Планируемые предметные результаты освоения учебного предмета "Профильный труд".</w:t>
      </w:r>
    </w:p>
    <w:p w14:paraId="3A7591C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31.3.1. Минимальный уровень:</w:t>
      </w:r>
    </w:p>
    <w:p w14:paraId="4B6541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названий некоторых материалов, изделий, которые из них изготавливаются и применяются в быту, игре, учебе, отдыхе;</w:t>
      </w:r>
    </w:p>
    <w:p w14:paraId="0697414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об основных свойствах используемых материалов;</w:t>
      </w:r>
    </w:p>
    <w:p w14:paraId="73B0304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правил хранения материалов, санитарно-гигиенических требований при работе с производственными материалами;</w:t>
      </w:r>
    </w:p>
    <w:p w14:paraId="4939452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отбор (с помощью педагогического работника) материалов и инструментов, необходимых для работы;</w:t>
      </w:r>
    </w:p>
    <w:p w14:paraId="351E9A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w:t>
      </w:r>
    </w:p>
    <w:p w14:paraId="721BBB3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представления о правилах безопасной работы с инструментами и оборудованием, санитарно-гигиенических требованиях при выполнении работы;</w:t>
      </w:r>
    </w:p>
    <w:p w14:paraId="2CEAC6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владение базовыми умениями, лежащими в основе наиболее распространенных производственных технологических процессов (шитье, литье, пиление, строгание);</w:t>
      </w:r>
    </w:p>
    <w:p w14:paraId="45CD6D3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чтение (с помощью педагогического работника) технологической карты, используемой в процессе изготовления изделия;</w:t>
      </w:r>
    </w:p>
    <w:p w14:paraId="74E3E5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представления о разных видах профильного труда (деревообработка, металлообработка, швейные, малярные, переплетно-картонажные работы, ремонт и производств обуви, сельскохозяйственный труд, автодело, цветоводство);</w:t>
      </w:r>
      <w:proofErr w:type="gramEnd"/>
    </w:p>
    <w:p w14:paraId="65F93E4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значения и ценности труда;</w:t>
      </w:r>
    </w:p>
    <w:p w14:paraId="25D6B0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красоты труда и его результатов;</w:t>
      </w:r>
    </w:p>
    <w:p w14:paraId="3836BF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заботливое и бережное отношение к общественному достоянию и родной природе;</w:t>
      </w:r>
    </w:p>
    <w:p w14:paraId="27570AA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значимости организации школьного рабочего места, обеспечивающего внутреннюю дисциплину;</w:t>
      </w:r>
    </w:p>
    <w:p w14:paraId="51407C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выражение отношения к результатам собственной и чужой творческой деятельности ("нравится" и (или) "не нравится");</w:t>
      </w:r>
    </w:p>
    <w:p w14:paraId="31ECF1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(под руководством педагогического работника) совместной работы в группе;</w:t>
      </w:r>
    </w:p>
    <w:p w14:paraId="69FEAA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осознание необходимости соблюдения в процессе выполнения трудовых заданий порядка и аккуратности;</w:t>
      </w:r>
    </w:p>
    <w:p w14:paraId="69CD574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выслушивание предложений и мнений других обучающихся, адекватное реагирование на них;</w:t>
      </w:r>
    </w:p>
    <w:p w14:paraId="059B553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комментирование и оценка в доброжелательной форме достижения других обучающихся, высказывание своих предложений и пожеланий;</w:t>
      </w:r>
    </w:p>
    <w:p w14:paraId="33208E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проявление заинтересованного отношения к деятельности своих других обучающихся и результатам их работы;</w:t>
      </w:r>
    </w:p>
    <w:p w14:paraId="02F91A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выполнение общественных поручений по уборке мастерской после уроков трудового обучения;</w:t>
      </w:r>
    </w:p>
    <w:p w14:paraId="296BEF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посильное участие в благоустройстве и озеленении территорий, охране природы и окружающей среды.</w:t>
      </w:r>
    </w:p>
    <w:p w14:paraId="2CCE06F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31.3.2. Достаточный уровень:</w:t>
      </w:r>
    </w:p>
    <w:p w14:paraId="76EE09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определение (с помощью педагогического работника) возможностей различных материалов, их целенаправленный выбор (с помощью педагогического работника) в соответствии с </w:t>
      </w:r>
      <w:proofErr w:type="gramStart"/>
      <w:r w:rsidRPr="00CA6800">
        <w:rPr>
          <w:rFonts w:ascii="Times New Roman" w:eastAsia="Times New Roman" w:hAnsi="Times New Roman" w:cs="Times New Roman"/>
          <w:sz w:val="23"/>
          <w:szCs w:val="23"/>
          <w:lang w:eastAsia="ru-RU"/>
        </w:rPr>
        <w:t>физическими</w:t>
      </w:r>
      <w:proofErr w:type="gramEnd"/>
      <w:r w:rsidRPr="00CA6800">
        <w:rPr>
          <w:rFonts w:ascii="Times New Roman" w:eastAsia="Times New Roman" w:hAnsi="Times New Roman" w:cs="Times New Roman"/>
          <w:sz w:val="23"/>
          <w:szCs w:val="23"/>
          <w:lang w:eastAsia="ru-RU"/>
        </w:rPr>
        <w:t>, декоративно-художественными и конструктивными свойствам в зависимости от задач предметно-практической деятельности;</w:t>
      </w:r>
    </w:p>
    <w:p w14:paraId="24F6D4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экономное расходование материалов;</w:t>
      </w:r>
    </w:p>
    <w:p w14:paraId="2C54155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планирование (с помощью педагогического работника) предстоящей практической работы;</w:t>
      </w:r>
    </w:p>
    <w:p w14:paraId="30C290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14:paraId="3324E0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осуществление текущего самоконтроля выполняемых практических действий и корректировка хода практической работы;</w:t>
      </w:r>
    </w:p>
    <w:p w14:paraId="28C7AAB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понимание общественной значимости своего труда, своих достижений в области трудовой деятельности.</w:t>
      </w:r>
    </w:p>
    <w:p w14:paraId="6EC357A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 Программа формирования базовых учебных действий обучающихся с умственной отсталостью (далее - программа формирования БУД) реализуется в процессе всего периода обучения, в процессе учебной и внеурочной деятельности и конкретизирует требования Стандарта к личностным и предметным результатам освоения АООП.</w:t>
      </w:r>
    </w:p>
    <w:p w14:paraId="570629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Программа строится на основе деятельностного подхода к обучению и позволяет реализовывать коррекционно-развивающий потенциал образования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w:t>
      </w:r>
    </w:p>
    <w:p w14:paraId="228588A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БУД обеспечивают становление учебной деятельности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xml:space="preserve"> с умственной отсталостью в основных ее составляющих: познавательной, регулятивной, коммуникативной, личностной.</w:t>
      </w:r>
    </w:p>
    <w:p w14:paraId="77D956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41.1. Цель реализации программы формирования БУД состоит в формировании основ учебной деятельности обучающихся с легкой умственной отсталостью (интеллектуальными нарушениями), которые обеспечивают его подготовку к самостоятельной жизни в обществе и овладение доступными видами профильного труда.</w:t>
      </w:r>
    </w:p>
    <w:p w14:paraId="67E2C2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Задачи реализации программы:</w:t>
      </w:r>
    </w:p>
    <w:p w14:paraId="014970A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Формирование мотивационного компонента учебной деятельности.</w:t>
      </w:r>
    </w:p>
    <w:p w14:paraId="797321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Овладение комплексом базовых учебных действий, составляющих операционный компонент учебной деятельности.</w:t>
      </w:r>
    </w:p>
    <w:p w14:paraId="50D4BC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педагогического работника.</w:t>
      </w:r>
    </w:p>
    <w:p w14:paraId="0C579CB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Для реализации поставленной цели и соответствующих ей задач необходимо:</w:t>
      </w:r>
    </w:p>
    <w:p w14:paraId="18238D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определить функции и состав базовых учебных действий, учитывая психофизические особенности и своеобразие учебной деятельности обучающихся;</w:t>
      </w:r>
    </w:p>
    <w:p w14:paraId="26F413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определить связи базовых учебных действий с содержанием учебных предметов.</w:t>
      </w:r>
    </w:p>
    <w:p w14:paraId="7CA32E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образовательной организации.</w:t>
      </w:r>
    </w:p>
    <w:p w14:paraId="1B3D06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41.2. Функции, состав и характеристика БУД обучающихся с умственной отсталостью (интеллектуальными нарушениями).</w:t>
      </w:r>
    </w:p>
    <w:p w14:paraId="0F1EEBA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качестве БУД рассматриваются операционные, мотивационные, целевые и оценочные.</w:t>
      </w:r>
    </w:p>
    <w:p w14:paraId="304457D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Функции БУД:</w:t>
      </w:r>
    </w:p>
    <w:p w14:paraId="48E9AC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обеспечение успешности (эффективности) изучения содержания любой предметной области;</w:t>
      </w:r>
    </w:p>
    <w:p w14:paraId="477BCC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реализация преемственности обучения на всех ступенях образования;</w:t>
      </w:r>
    </w:p>
    <w:p w14:paraId="73710F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формирование готовности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xml:space="preserve"> с умственной отсталостью (интеллектуальными нарушениями) к дальнейшей трудовой деятельности;</w:t>
      </w:r>
    </w:p>
    <w:p w14:paraId="5373B5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обеспечение целостности развития личности обучающегося.</w:t>
      </w:r>
    </w:p>
    <w:p w14:paraId="18FCF1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41.3. 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14:paraId="01DB9F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41.3.2. Базовые учебные действия, формируемые у обучающихся V-IX классов.</w:t>
      </w:r>
    </w:p>
    <w:p w14:paraId="619250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41.3.2.1. </w:t>
      </w:r>
      <w:proofErr w:type="gramStart"/>
      <w:r w:rsidRPr="00CA6800">
        <w:rPr>
          <w:rFonts w:ascii="Times New Roman" w:eastAsia="Times New Roman" w:hAnsi="Times New Roman" w:cs="Times New Roman"/>
          <w:sz w:val="23"/>
          <w:szCs w:val="23"/>
          <w:lang w:eastAsia="ru-RU"/>
        </w:rPr>
        <w:t>Личностные учебные действия представлены следующими умениями: испытывать чувство гордости за свою страну; гордиться успехами и достижениями как собственными, так и своих других обучающихся; адекватно эмоционально откликаться на произведения литературы, музыки, живописи; уважительно и бережно относиться к людям труда и результатам их деятельности; активно включаться в общеполезную социальную деятельность; бережно относиться к культурно-историческому наследию родного края и страны.</w:t>
      </w:r>
      <w:proofErr w:type="gramEnd"/>
    </w:p>
    <w:p w14:paraId="451551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41.3.2.2. 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14:paraId="5DE179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41.3.2.3. 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готовностью к осуществлению самоконтроля в процессе деятельности; адекватно реагировать на внешний контроль и оценку, корректировать в соответствии с ней свою деятельность.</w:t>
      </w:r>
    </w:p>
    <w:p w14:paraId="2DF163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41.3.2.4. </w:t>
      </w:r>
      <w:proofErr w:type="gramStart"/>
      <w:r w:rsidRPr="00CA6800">
        <w:rPr>
          <w:rFonts w:ascii="Times New Roman" w:eastAsia="Times New Roman" w:hAnsi="Times New Roman" w:cs="Times New Roman"/>
          <w:sz w:val="23"/>
          <w:szCs w:val="23"/>
          <w:lang w:eastAsia="ru-RU"/>
        </w:rPr>
        <w:t xml:space="preserve">Познавательные учебные действия представлены умениями: дифференцированно воспринимать окружающий мир, его временно-пространственную организацию, использовать усвоенные логические операции (сравнение, анализ, 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 использовать в жизни и деятельности некоторые </w:t>
      </w:r>
      <w:proofErr w:type="spellStart"/>
      <w:r w:rsidRPr="00CA6800">
        <w:rPr>
          <w:rFonts w:ascii="Times New Roman" w:eastAsia="Times New Roman" w:hAnsi="Times New Roman" w:cs="Times New Roman"/>
          <w:sz w:val="23"/>
          <w:szCs w:val="23"/>
          <w:lang w:eastAsia="ru-RU"/>
        </w:rPr>
        <w:t>межпредметные</w:t>
      </w:r>
      <w:proofErr w:type="spellEnd"/>
      <w:r w:rsidRPr="00CA6800">
        <w:rPr>
          <w:rFonts w:ascii="Times New Roman" w:eastAsia="Times New Roman" w:hAnsi="Times New Roman" w:cs="Times New Roman"/>
          <w:sz w:val="23"/>
          <w:szCs w:val="23"/>
          <w:lang w:eastAsia="ru-RU"/>
        </w:rPr>
        <w:t xml:space="preserve"> знания, отражающие несложные, доступные существенные связи и отношения между объектами и процессами.</w:t>
      </w:r>
      <w:proofErr w:type="gramEnd"/>
    </w:p>
    <w:p w14:paraId="207A3E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41.3.3. БУД, </w:t>
      </w:r>
      <w:proofErr w:type="gramStart"/>
      <w:r w:rsidRPr="00CA6800">
        <w:rPr>
          <w:rFonts w:ascii="Times New Roman" w:eastAsia="Times New Roman" w:hAnsi="Times New Roman" w:cs="Times New Roman"/>
          <w:sz w:val="23"/>
          <w:szCs w:val="23"/>
          <w:lang w:eastAsia="ru-RU"/>
        </w:rPr>
        <w:t>формируемые</w:t>
      </w:r>
      <w:proofErr w:type="gramEnd"/>
      <w:r w:rsidRPr="00CA6800">
        <w:rPr>
          <w:rFonts w:ascii="Times New Roman" w:eastAsia="Times New Roman" w:hAnsi="Times New Roman" w:cs="Times New Roman"/>
          <w:sz w:val="23"/>
          <w:szCs w:val="23"/>
          <w:lang w:eastAsia="ru-RU"/>
        </w:rPr>
        <w:t xml:space="preserve"> у обучающихся Х-ХII классов.</w:t>
      </w:r>
    </w:p>
    <w:p w14:paraId="0CB53A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 xml:space="preserve">41.3.3.1. К </w:t>
      </w:r>
      <w:proofErr w:type="gramStart"/>
      <w:r w:rsidRPr="00CA6800">
        <w:rPr>
          <w:rFonts w:ascii="Times New Roman" w:eastAsia="Times New Roman" w:hAnsi="Times New Roman" w:cs="Times New Roman"/>
          <w:sz w:val="23"/>
          <w:szCs w:val="23"/>
          <w:lang w:eastAsia="ru-RU"/>
        </w:rPr>
        <w:t>личностным</w:t>
      </w:r>
      <w:proofErr w:type="gramEnd"/>
      <w:r w:rsidRPr="00CA6800">
        <w:rPr>
          <w:rFonts w:ascii="Times New Roman" w:eastAsia="Times New Roman" w:hAnsi="Times New Roman" w:cs="Times New Roman"/>
          <w:sz w:val="23"/>
          <w:szCs w:val="23"/>
          <w:lang w:eastAsia="ru-RU"/>
        </w:rPr>
        <w:t xml:space="preserve"> БУД, формируемым на этом третьем этапе школьного обучения, относятся умения:</w:t>
      </w:r>
    </w:p>
    <w:p w14:paraId="1F89D7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осознание себя как гражданина Российской Федерации, имеющего определенные права и обязанности, соотнесение собственных поступков и поступков других людей с принятыми и усвоенными этическими нормами;</w:t>
      </w:r>
    </w:p>
    <w:p w14:paraId="0616EF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нравственного аспекта в собственном поведении и поведении других людей, ориентировка в социальных ролях; осознанное отношение к выбору профессии.</w:t>
      </w:r>
    </w:p>
    <w:p w14:paraId="38F8C6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41.3.3.2. К </w:t>
      </w:r>
      <w:proofErr w:type="gramStart"/>
      <w:r w:rsidRPr="00CA6800">
        <w:rPr>
          <w:rFonts w:ascii="Times New Roman" w:eastAsia="Times New Roman" w:hAnsi="Times New Roman" w:cs="Times New Roman"/>
          <w:sz w:val="23"/>
          <w:szCs w:val="23"/>
          <w:lang w:eastAsia="ru-RU"/>
        </w:rPr>
        <w:t>коммуникативным</w:t>
      </w:r>
      <w:proofErr w:type="gramEnd"/>
      <w:r w:rsidRPr="00CA6800">
        <w:rPr>
          <w:rFonts w:ascii="Times New Roman" w:eastAsia="Times New Roman" w:hAnsi="Times New Roman" w:cs="Times New Roman"/>
          <w:sz w:val="23"/>
          <w:szCs w:val="23"/>
          <w:lang w:eastAsia="ru-RU"/>
        </w:rPr>
        <w:t xml:space="preserve"> БУД относятся следующие умения:</w:t>
      </w:r>
    </w:p>
    <w:p w14:paraId="3AE16B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признавать возможность существования различных точек зрения и права каждого иметь свою;</w:t>
      </w:r>
    </w:p>
    <w:p w14:paraId="74F1DC1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участвовать в коллективном обсуждении проблем, излагать свое мнение и аргументировать свою точку зрения и оценку событий;</w:t>
      </w:r>
    </w:p>
    <w:p w14:paraId="7D9503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дифференцированно использовать разные виды речевых высказываний (вопросы, ответы, повествование, отрицание) в коммуникативных ситуациях с учетом специфики участников (возраст, социальный статус, </w:t>
      </w:r>
      <w:proofErr w:type="gramStart"/>
      <w:r w:rsidRPr="00CA6800">
        <w:rPr>
          <w:rFonts w:ascii="Times New Roman" w:eastAsia="Times New Roman" w:hAnsi="Times New Roman" w:cs="Times New Roman"/>
          <w:sz w:val="23"/>
          <w:szCs w:val="23"/>
          <w:lang w:eastAsia="ru-RU"/>
        </w:rPr>
        <w:t>знакомый-незнакомый</w:t>
      </w:r>
      <w:proofErr w:type="gramEnd"/>
      <w:r w:rsidRPr="00CA6800">
        <w:rPr>
          <w:rFonts w:ascii="Times New Roman" w:eastAsia="Times New Roman" w:hAnsi="Times New Roman" w:cs="Times New Roman"/>
          <w:sz w:val="23"/>
          <w:szCs w:val="23"/>
          <w:lang w:eastAsia="ru-RU"/>
        </w:rPr>
        <w:t>);</w:t>
      </w:r>
    </w:p>
    <w:p w14:paraId="58B202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использовать некоторые доступные информационные средства и способы решения коммуникативных задач;</w:t>
      </w:r>
    </w:p>
    <w:p w14:paraId="402843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выявлять проблемы межличностного взаимодействия и осуществлять поиск возможных и доступных способов разрешения конфликта, с определенной степенью полноты и точности выражать свои мысли в соответствии с задачами и условиями коммуникации;</w:t>
      </w:r>
    </w:p>
    <w:p w14:paraId="63A11F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владеть диалогической и основами монологической форм речи в соответствии с грамматическими и синтаксическими нормами родного языка, современных средств коммуникации.</w:t>
      </w:r>
    </w:p>
    <w:p w14:paraId="3745C3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41.3.3.3. К </w:t>
      </w:r>
      <w:proofErr w:type="gramStart"/>
      <w:r w:rsidRPr="00CA6800">
        <w:rPr>
          <w:rFonts w:ascii="Times New Roman" w:eastAsia="Times New Roman" w:hAnsi="Times New Roman" w:cs="Times New Roman"/>
          <w:sz w:val="23"/>
          <w:szCs w:val="23"/>
          <w:lang w:eastAsia="ru-RU"/>
        </w:rPr>
        <w:t>регулятивным</w:t>
      </w:r>
      <w:proofErr w:type="gramEnd"/>
      <w:r w:rsidRPr="00CA6800">
        <w:rPr>
          <w:rFonts w:ascii="Times New Roman" w:eastAsia="Times New Roman" w:hAnsi="Times New Roman" w:cs="Times New Roman"/>
          <w:sz w:val="23"/>
          <w:szCs w:val="23"/>
          <w:lang w:eastAsia="ru-RU"/>
        </w:rPr>
        <w:t xml:space="preserve"> БУД, обеспечивающим обучающимся организацию учебной деятельности, относятся:</w:t>
      </w:r>
    </w:p>
    <w:p w14:paraId="0A76DCB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постановка задач в различных видах доступной деятельности (учебной, трудовой, бытовой);</w:t>
      </w:r>
    </w:p>
    <w:p w14:paraId="0CFED2A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достаточного круга действий и их последовательности для достижения поставленных задач;</w:t>
      </w:r>
    </w:p>
    <w:p w14:paraId="26E4B0B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осознание необходимости внесения дополнений и коррективов в план и способ действия в случае расхождения полученного результата с эталоном;</w:t>
      </w:r>
    </w:p>
    <w:p w14:paraId="2E5BC7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осуществление самооценки и самоконтроля в деятельности; адекватная оценка собственного поведения и поведения окружающих.</w:t>
      </w:r>
    </w:p>
    <w:p w14:paraId="11F8B9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41.3.3.4. К </w:t>
      </w:r>
      <w:proofErr w:type="gramStart"/>
      <w:r w:rsidRPr="00CA6800">
        <w:rPr>
          <w:rFonts w:ascii="Times New Roman" w:eastAsia="Times New Roman" w:hAnsi="Times New Roman" w:cs="Times New Roman"/>
          <w:sz w:val="23"/>
          <w:szCs w:val="23"/>
          <w:lang w:eastAsia="ru-RU"/>
        </w:rPr>
        <w:t>познавательным</w:t>
      </w:r>
      <w:proofErr w:type="gramEnd"/>
      <w:r w:rsidRPr="00CA6800">
        <w:rPr>
          <w:rFonts w:ascii="Times New Roman" w:eastAsia="Times New Roman" w:hAnsi="Times New Roman" w:cs="Times New Roman"/>
          <w:sz w:val="23"/>
          <w:szCs w:val="23"/>
          <w:lang w:eastAsia="ru-RU"/>
        </w:rPr>
        <w:t xml:space="preserve"> БУД относятся следующие умения:</w:t>
      </w:r>
    </w:p>
    <w:p w14:paraId="0DE2BB4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применять начальные сведения о сущности и особенностях объектов, процессов и явлений действительности (природных, социальных, культурных, технических) в соответствии с содержанием конкретного учебного предмета и для решения познавательных и практических задач;</w:t>
      </w:r>
    </w:p>
    <w:p w14:paraId="4E380EB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извлекать под руководством педагогического работника необходимую информацию из различных источников для решения различных видов задач;</w:t>
      </w:r>
    </w:p>
    <w:p w14:paraId="5798DCC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использовать усвоенные способы решения учебных и практических задач в зависимости от конкретных условий;</w:t>
      </w:r>
    </w:p>
    <w:p w14:paraId="1E5B239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использовать готовые алгоритмы деятельности; устанавливать простейшие взаимосвязи и взаимозависимости.</w:t>
      </w:r>
    </w:p>
    <w:p w14:paraId="2970915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41.4. Связи БУД с содержанием учебных предметов.</w:t>
      </w:r>
    </w:p>
    <w:p w14:paraId="5E84E01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программе БУД достаточным является отражение их связи с содержанием учебных предметов в виде схемы, таблиц. В связи с различиями в содержании и перечнем конкретных учебных действий для разных ступеней образования (классов) необходимо отдельно отразить эти связи. При этом следует учитывать, что практически все БУД формируются в той или иной степени при изучении каждого предмета, поэтому следует отбирать и указывать те учебные предметы, которые в наибольшей мере способствуют формированию конкретного действия.</w:t>
      </w:r>
    </w:p>
    <w:p w14:paraId="2A95CD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процессе обучения необходимо осуществлять мониторинг всех групп БУД, который будет отражать индивидуальные достижения обучающихся и позволит делать выводы об </w:t>
      </w:r>
      <w:proofErr w:type="gramStart"/>
      <w:r w:rsidRPr="00CA6800">
        <w:rPr>
          <w:rFonts w:ascii="Times New Roman" w:eastAsia="Times New Roman" w:hAnsi="Times New Roman" w:cs="Times New Roman"/>
          <w:sz w:val="23"/>
          <w:szCs w:val="23"/>
          <w:lang w:eastAsia="ru-RU"/>
        </w:rPr>
        <w:t>эффективности</w:t>
      </w:r>
      <w:proofErr w:type="gramEnd"/>
      <w:r w:rsidRPr="00CA6800">
        <w:rPr>
          <w:rFonts w:ascii="Times New Roman" w:eastAsia="Times New Roman" w:hAnsi="Times New Roman" w:cs="Times New Roman"/>
          <w:sz w:val="23"/>
          <w:szCs w:val="23"/>
          <w:lang w:eastAsia="ru-RU"/>
        </w:rPr>
        <w:t xml:space="preserve"> проводимой в этом направлении работы. Для оценки сформированности каждого действия можно использовать, например, следующую систему оценки:</w:t>
      </w:r>
    </w:p>
    <w:p w14:paraId="4FFDD2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0 баллов - действие отсутствует, обучающийся не понимает его смысла, не включается в процесс выполнения вместе с учителем;</w:t>
      </w:r>
    </w:p>
    <w:p w14:paraId="577425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балл - смысл действия понимает, связывает с конкретной ситуацией, выполняет действие только по прямому указанию педагогического работника, при необходимости требуется оказание помощи;</w:t>
      </w:r>
    </w:p>
    <w:p w14:paraId="1DCA63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балла - преимущественно выполняет действие по указанию педагогического работника, в отдельных ситуациях способен выполнить его самостоятельно;</w:t>
      </w:r>
    </w:p>
    <w:p w14:paraId="784538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 балла - </w:t>
      </w:r>
      <w:proofErr w:type="gramStart"/>
      <w:r w:rsidRPr="00CA6800">
        <w:rPr>
          <w:rFonts w:ascii="Times New Roman" w:eastAsia="Times New Roman" w:hAnsi="Times New Roman" w:cs="Times New Roman"/>
          <w:sz w:val="23"/>
          <w:szCs w:val="23"/>
          <w:lang w:eastAsia="ru-RU"/>
        </w:rPr>
        <w:t>способен</w:t>
      </w:r>
      <w:proofErr w:type="gramEnd"/>
      <w:r w:rsidRPr="00CA6800">
        <w:rPr>
          <w:rFonts w:ascii="Times New Roman" w:eastAsia="Times New Roman" w:hAnsi="Times New Roman" w:cs="Times New Roman"/>
          <w:sz w:val="23"/>
          <w:szCs w:val="23"/>
          <w:lang w:eastAsia="ru-RU"/>
        </w:rPr>
        <w:t xml:space="preserve"> самостоятельно выполнять действие в определенных ситуациях, нередко допускает ошибки, которые исправляет по прямому указанию педагогического работника;</w:t>
      </w:r>
    </w:p>
    <w:p w14:paraId="1285A7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 балла - </w:t>
      </w:r>
      <w:proofErr w:type="gramStart"/>
      <w:r w:rsidRPr="00CA6800">
        <w:rPr>
          <w:rFonts w:ascii="Times New Roman" w:eastAsia="Times New Roman" w:hAnsi="Times New Roman" w:cs="Times New Roman"/>
          <w:sz w:val="23"/>
          <w:szCs w:val="23"/>
          <w:lang w:eastAsia="ru-RU"/>
        </w:rPr>
        <w:t>способен</w:t>
      </w:r>
      <w:proofErr w:type="gramEnd"/>
      <w:r w:rsidRPr="00CA6800">
        <w:rPr>
          <w:rFonts w:ascii="Times New Roman" w:eastAsia="Times New Roman" w:hAnsi="Times New Roman" w:cs="Times New Roman"/>
          <w:sz w:val="23"/>
          <w:szCs w:val="23"/>
          <w:lang w:eastAsia="ru-RU"/>
        </w:rPr>
        <w:t xml:space="preserve"> самостоятельно применять действие, но иногда допускает ошибки, которые исправляет по замечанию педагогического работника;</w:t>
      </w:r>
    </w:p>
    <w:p w14:paraId="2C7A3E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баллов - самостоятельно применяет действие в любой ситуации.</w:t>
      </w:r>
    </w:p>
    <w:p w14:paraId="68A9FF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Балльная система оценки позволяет объективно оценить промежуточные и итоговые достижения каждого обучающегося в овладении конкретными учебными действиями, получить общую картину сформированности учебных действий у всех обучающихся, и на этой основе осуществить корректировку процесса их формирования на протяжении всего времени обучения. В соответствии с требованиями Стандарта обучающихся с умственной отсталостью (интеллектуальными нарушениями) Организация самостоятельно определяет содержание и процедуру оценки БУД.</w:t>
      </w:r>
    </w:p>
    <w:p w14:paraId="5CB099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 Федеральная рабочая программа воспитания.</w:t>
      </w:r>
    </w:p>
    <w:p w14:paraId="7E05551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42.1. Пояснительная записка.</w:t>
      </w:r>
    </w:p>
    <w:p w14:paraId="2D9F72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Федеральная рабочая программа воспитания (далее - Программа воспитания) является обязательной частью ФООП УО.</w:t>
      </w:r>
    </w:p>
    <w:p w14:paraId="58E878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Программа воспитания:</w:t>
      </w:r>
    </w:p>
    <w:p w14:paraId="695658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предназначена</w:t>
      </w:r>
      <w:proofErr w:type="gramEnd"/>
      <w:r w:rsidRPr="00CA6800">
        <w:rPr>
          <w:rFonts w:ascii="Times New Roman" w:eastAsia="Times New Roman" w:hAnsi="Times New Roman" w:cs="Times New Roman"/>
          <w:sz w:val="23"/>
          <w:szCs w:val="23"/>
          <w:lang w:eastAsia="ru-RU"/>
        </w:rPr>
        <w:t xml:space="preserve"> для планирования и организации системной воспитательной деятельности в образовательной организации;</w:t>
      </w:r>
    </w:p>
    <w:p w14:paraId="309E06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w:t>
      </w:r>
    </w:p>
    <w:p w14:paraId="397272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w:t>
      </w:r>
    </w:p>
    <w:p w14:paraId="76A695F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14:paraId="6FD4F2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предусматривает историческое просвещение, формирование российской культурной и гражданской идентичности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w:t>
      </w:r>
    </w:p>
    <w:p w14:paraId="5771F3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 xml:space="preserve">Программа воспитания обучающихся ориентирует педагогические коллективы на совместную работу, на создание и развитие </w:t>
      </w:r>
      <w:proofErr w:type="spellStart"/>
      <w:r w:rsidRPr="00CA6800">
        <w:rPr>
          <w:rFonts w:ascii="Times New Roman" w:eastAsia="Times New Roman" w:hAnsi="Times New Roman" w:cs="Times New Roman"/>
          <w:sz w:val="23"/>
          <w:szCs w:val="23"/>
          <w:lang w:eastAsia="ru-RU"/>
        </w:rPr>
        <w:t>внутришкольных</w:t>
      </w:r>
      <w:proofErr w:type="spellEnd"/>
      <w:r w:rsidRPr="00CA6800">
        <w:rPr>
          <w:rFonts w:ascii="Times New Roman" w:eastAsia="Times New Roman" w:hAnsi="Times New Roman" w:cs="Times New Roman"/>
          <w:sz w:val="23"/>
          <w:szCs w:val="23"/>
          <w:lang w:eastAsia="ru-RU"/>
        </w:rPr>
        <w:t xml:space="preserve"> сообществ, поддерживает традиционную для отечественной сферы образования нравственную, гуманистическую основу, приоритет воспитательных задач над узко прагматическими, а именно: приоритет в формировании и развитии жизненной компетенции обучающихся с умственной отсталостью, всестороннего развитии личности с целью социализации, интеграции в общество.</w:t>
      </w:r>
      <w:proofErr w:type="gramEnd"/>
    </w:p>
    <w:p w14:paraId="499300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42.2. Программа воспитания обучающихся с умственной отсталостью, получающих общее образование по ФАООП УО (вариант 1), включает следующие разделы:</w:t>
      </w:r>
    </w:p>
    <w:p w14:paraId="2799FC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42.2.1. Пояснительная записка с указанием статуса документа, его места в комплексе программно-методического обеспечения воспитательного процесса образовательной организации.</w:t>
      </w:r>
    </w:p>
    <w:p w14:paraId="5988AB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42.2.2. Раздел "Особенности организуемого в образовательной организации воспитательного процесса", в котором </w:t>
      </w:r>
      <w:proofErr w:type="gramStart"/>
      <w:r w:rsidRPr="00CA6800">
        <w:rPr>
          <w:rFonts w:ascii="Times New Roman" w:eastAsia="Times New Roman" w:hAnsi="Times New Roman" w:cs="Times New Roman"/>
          <w:sz w:val="23"/>
          <w:szCs w:val="23"/>
          <w:lang w:eastAsia="ru-RU"/>
        </w:rPr>
        <w:t>сжато</w:t>
      </w:r>
      <w:proofErr w:type="gramEnd"/>
      <w:r w:rsidRPr="00CA6800">
        <w:rPr>
          <w:rFonts w:ascii="Times New Roman" w:eastAsia="Times New Roman" w:hAnsi="Times New Roman" w:cs="Times New Roman"/>
          <w:sz w:val="23"/>
          <w:szCs w:val="23"/>
          <w:lang w:eastAsia="ru-RU"/>
        </w:rPr>
        <w:t xml:space="preserve"> описываются специфика воспитательной деятельности, ориентированной на особые потребности обучающихся с умственной отсталостью, характеристика воспитательной среды образовательной организации, обеспечивающей реализацию этих потребностей. В данном разделе указываются принципы воспитания, на которые опирается педагогический коллектив, традиции школьного уклада. Следует описать специфику организации процесса воспитания, в зависимости от того, разрабатывается программа воспитания в инклюзивной или отдельной образовательной организации. </w:t>
      </w:r>
      <w:proofErr w:type="gramStart"/>
      <w:r w:rsidRPr="00CA6800">
        <w:rPr>
          <w:rFonts w:ascii="Times New Roman" w:eastAsia="Times New Roman" w:hAnsi="Times New Roman" w:cs="Times New Roman"/>
          <w:sz w:val="23"/>
          <w:szCs w:val="23"/>
          <w:lang w:eastAsia="ru-RU"/>
        </w:rPr>
        <w:t xml:space="preserve">Если речь идет об инклюзивной среде, то есть образовательная организация реализует образовательные программы как для обучающихся с ОВЗ, так и для </w:t>
      </w:r>
      <w:proofErr w:type="spellStart"/>
      <w:r w:rsidRPr="00CA6800">
        <w:rPr>
          <w:rFonts w:ascii="Times New Roman" w:eastAsia="Times New Roman" w:hAnsi="Times New Roman" w:cs="Times New Roman"/>
          <w:sz w:val="23"/>
          <w:szCs w:val="23"/>
          <w:lang w:eastAsia="ru-RU"/>
        </w:rPr>
        <w:t>нормотипичных</w:t>
      </w:r>
      <w:proofErr w:type="spellEnd"/>
      <w:r w:rsidRPr="00CA6800">
        <w:rPr>
          <w:rFonts w:ascii="Times New Roman" w:eastAsia="Times New Roman" w:hAnsi="Times New Roman" w:cs="Times New Roman"/>
          <w:sz w:val="23"/>
          <w:szCs w:val="23"/>
          <w:lang w:eastAsia="ru-RU"/>
        </w:rPr>
        <w:t>, то следует указать, обучаются ли они в ресурсных или автономных классах (учебных группах), проводится ли обучение "на дому", проанализировать и описать, как в таких случаях формулируется подход к постановке задач, обосновать выбор форм воспитательной работы.</w:t>
      </w:r>
      <w:proofErr w:type="gramEnd"/>
      <w:r w:rsidRPr="00CA6800">
        <w:rPr>
          <w:rFonts w:ascii="Times New Roman" w:eastAsia="Times New Roman" w:hAnsi="Times New Roman" w:cs="Times New Roman"/>
          <w:sz w:val="23"/>
          <w:szCs w:val="23"/>
          <w:lang w:eastAsia="ru-RU"/>
        </w:rPr>
        <w:t xml:space="preserve"> </w:t>
      </w:r>
      <w:proofErr w:type="gramStart"/>
      <w:r w:rsidRPr="00CA6800">
        <w:rPr>
          <w:rFonts w:ascii="Times New Roman" w:eastAsia="Times New Roman" w:hAnsi="Times New Roman" w:cs="Times New Roman"/>
          <w:sz w:val="23"/>
          <w:szCs w:val="23"/>
          <w:lang w:eastAsia="ru-RU"/>
        </w:rPr>
        <w:t xml:space="preserve">Указать специальную организацию среды для реализации особых образовательных потребностей в части воспитания обучающихся с умственной отсталостью, доступность учебной информации для зрительного восприятия слабовидящими обучающимися; </w:t>
      </w:r>
      <w:r w:rsidRPr="00CA6800">
        <w:rPr>
          <w:rFonts w:ascii="Times New Roman" w:eastAsia="Times New Roman" w:hAnsi="Times New Roman" w:cs="Times New Roman"/>
          <w:sz w:val="23"/>
          <w:szCs w:val="23"/>
          <w:lang w:eastAsia="ru-RU"/>
        </w:rPr>
        <w:lastRenderedPageBreak/>
        <w:t>соблюдение регламента зрительных нагрузок в соответствии с глубиной зрительных нарушений и клинических форм зрительных заболеваний (в соответствии с рекомендациями офтальмолога).</w:t>
      </w:r>
      <w:proofErr w:type="gramEnd"/>
    </w:p>
    <w:p w14:paraId="6B3199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Рабочая программа воспитания обучающихся с умственной отсталостью рассматривается как составляющая комплекса программно-методического обеспечения воспитательного процесса в образовательной организации с описанием его структуры, включая планы работы классных руководителей, специалистов коррекционно-развивающего блока, специалистов психолого-педагогической службы, школьного психолого-педагогического консилиума и другие документы (например, профессионально-этический кодекс педагогического работника, работающего с обучающимися с ОВЗ и с инвалидностью, положение о школьном психолого-педагогическом консилиуме, положение о разработке</w:t>
      </w:r>
      <w:proofErr w:type="gramEnd"/>
      <w:r w:rsidRPr="00CA6800">
        <w:rPr>
          <w:rFonts w:ascii="Times New Roman" w:eastAsia="Times New Roman" w:hAnsi="Times New Roman" w:cs="Times New Roman"/>
          <w:sz w:val="23"/>
          <w:szCs w:val="23"/>
          <w:lang w:eastAsia="ru-RU"/>
        </w:rPr>
        <w:t xml:space="preserve"> индивидуальных образовательных маршрутов обучающихся с ОВЗ и инвалидностью)</w:t>
      </w:r>
    </w:p>
    <w:p w14:paraId="68CF19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рабочей программе воспитания необходимо дать краткое описание обучающихся с умственной отсталостью особых образовательных потребностей в части организации воспитания, в том числе выявленных школьным психолого-педагогическим консилиумом особых образовательных потребностей групп (</w:t>
      </w:r>
      <w:proofErr w:type="spellStart"/>
      <w:r w:rsidRPr="00CA6800">
        <w:rPr>
          <w:rFonts w:ascii="Times New Roman" w:eastAsia="Times New Roman" w:hAnsi="Times New Roman" w:cs="Times New Roman"/>
          <w:sz w:val="23"/>
          <w:szCs w:val="23"/>
          <w:lang w:eastAsia="ru-RU"/>
        </w:rPr>
        <w:t>микрогрупп</w:t>
      </w:r>
      <w:proofErr w:type="spellEnd"/>
      <w:r w:rsidRPr="00CA6800">
        <w:rPr>
          <w:rFonts w:ascii="Times New Roman" w:eastAsia="Times New Roman" w:hAnsi="Times New Roman" w:cs="Times New Roman"/>
          <w:sz w:val="23"/>
          <w:szCs w:val="23"/>
          <w:lang w:eastAsia="ru-RU"/>
        </w:rPr>
        <w:t>) отдельных обучающихся, нуждающихся в особом подходе.</w:t>
      </w:r>
    </w:p>
    <w:p w14:paraId="6C0145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разделе сжато прописываются специальные условия реализации программы воспитания, исходя из особых образовательных </w:t>
      </w:r>
      <w:proofErr w:type="gramStart"/>
      <w:r w:rsidRPr="00CA6800">
        <w:rPr>
          <w:rFonts w:ascii="Times New Roman" w:eastAsia="Times New Roman" w:hAnsi="Times New Roman" w:cs="Times New Roman"/>
          <w:sz w:val="23"/>
          <w:szCs w:val="23"/>
          <w:lang w:eastAsia="ru-RU"/>
        </w:rPr>
        <w:t>потребностей</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w:t>
      </w:r>
    </w:p>
    <w:p w14:paraId="07C377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Рабочая программа воспитания разрабатывается на весь период получения общего образования или на один из этапов. В разделе конкретизируются особенности предметно-пространственной воспитательной среды образовательной организации, социальной среды, применение специальных методов, средств, технологий. Учитываются коммуникативные и коммуникационные технологии, применяемые в воспитательной работе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 ОВЗ.</w:t>
      </w:r>
    </w:p>
    <w:p w14:paraId="70C245E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Рассматриваются особенности организации воспитательного процесса в новых образовательных условиях, в условиях развития цифровой сетевой коммуникации и взаимодействия между всеми участниками воспитательной работы.</w:t>
      </w:r>
    </w:p>
    <w:p w14:paraId="67FFF0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разделе могут быть указаны разделяемые педагогическим коллективом ведущие подходы к организации воспитательного процесса и особенности их реализации (например, коммуникативно-</w:t>
      </w:r>
      <w:proofErr w:type="spellStart"/>
      <w:r w:rsidRPr="00CA6800">
        <w:rPr>
          <w:rFonts w:ascii="Times New Roman" w:eastAsia="Times New Roman" w:hAnsi="Times New Roman" w:cs="Times New Roman"/>
          <w:sz w:val="23"/>
          <w:szCs w:val="23"/>
          <w:lang w:eastAsia="ru-RU"/>
        </w:rPr>
        <w:t>деятельностный</w:t>
      </w:r>
      <w:proofErr w:type="spellEnd"/>
      <w:r w:rsidRPr="00CA6800">
        <w:rPr>
          <w:rFonts w:ascii="Times New Roman" w:eastAsia="Times New Roman" w:hAnsi="Times New Roman" w:cs="Times New Roman"/>
          <w:sz w:val="23"/>
          <w:szCs w:val="23"/>
          <w:lang w:eastAsia="ru-RU"/>
        </w:rPr>
        <w:t>, индивидуально-дифференцированный и другие).</w:t>
      </w:r>
    </w:p>
    <w:p w14:paraId="60B773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Принципы воспитательной работы, </w:t>
      </w:r>
      <w:proofErr w:type="gramStart"/>
      <w:r w:rsidRPr="00CA6800">
        <w:rPr>
          <w:rFonts w:ascii="Times New Roman" w:eastAsia="Times New Roman" w:hAnsi="Times New Roman" w:cs="Times New Roman"/>
          <w:sz w:val="23"/>
          <w:szCs w:val="23"/>
          <w:lang w:eastAsia="ru-RU"/>
        </w:rPr>
        <w:t>используемых</w:t>
      </w:r>
      <w:proofErr w:type="gramEnd"/>
      <w:r w:rsidRPr="00CA6800">
        <w:rPr>
          <w:rFonts w:ascii="Times New Roman" w:eastAsia="Times New Roman" w:hAnsi="Times New Roman" w:cs="Times New Roman"/>
          <w:sz w:val="23"/>
          <w:szCs w:val="23"/>
          <w:lang w:eastAsia="ru-RU"/>
        </w:rPr>
        <w:t xml:space="preserve"> в образовательной организации. За основу могут быть взяты следующие принципы воспитания:</w:t>
      </w:r>
    </w:p>
    <w:p w14:paraId="78CBFB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1) культура взаимного уважения, неукоснительное соблюдение прав всех участников воспитательной работы, прав семьи, воспитывающей обучающегося с ОВЗ и инвалидностью, самого обучающегося, педагогических работников, соблюдения конфиденциальности информации об обучающемся и его семье;</w:t>
      </w:r>
      <w:proofErr w:type="gramEnd"/>
    </w:p>
    <w:p w14:paraId="44715E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ориентир на создание в образовательной организации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w:t>
      </w:r>
    </w:p>
    <w:p w14:paraId="4C544E6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3) </w:t>
      </w:r>
      <w:proofErr w:type="spellStart"/>
      <w:r w:rsidRPr="00CA6800">
        <w:rPr>
          <w:rFonts w:ascii="Times New Roman" w:eastAsia="Times New Roman" w:hAnsi="Times New Roman" w:cs="Times New Roman"/>
          <w:sz w:val="23"/>
          <w:szCs w:val="23"/>
          <w:lang w:eastAsia="ru-RU"/>
        </w:rPr>
        <w:t>здоровьесбережение</w:t>
      </w:r>
      <w:proofErr w:type="spellEnd"/>
      <w:r w:rsidRPr="00CA6800">
        <w:rPr>
          <w:rFonts w:ascii="Times New Roman" w:eastAsia="Times New Roman" w:hAnsi="Times New Roman" w:cs="Times New Roman"/>
          <w:sz w:val="23"/>
          <w:szCs w:val="23"/>
          <w:lang w:eastAsia="ru-RU"/>
        </w:rPr>
        <w:t xml:space="preserve"> как ключевой принцип воспитательной работы, развитие и укрепление ценности здоровья, здорового образа жизни; понимание ребенком собственных возможностей и умением грамотно обходиться ограничениями;</w:t>
      </w:r>
    </w:p>
    <w:p w14:paraId="595042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4) реализация процесса воспитания главным образом через создание в образовательной организации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14:paraId="7710F8E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организация основных совместных дел, образовательных событий, мероприятий, включающих обучающихся и педагогических работников как предмета совместной заботы;</w:t>
      </w:r>
    </w:p>
    <w:p w14:paraId="6128D3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6) последовательное дозированное вовлечение семьи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включая братьев и сестер, в систему ценностно окрашенных, личностно значимых общих дел, событий, мероприятий;</w:t>
      </w:r>
    </w:p>
    <w:p w14:paraId="7639BCC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7) системность, целесообразность и </w:t>
      </w:r>
      <w:proofErr w:type="spellStart"/>
      <w:r w:rsidRPr="00CA6800">
        <w:rPr>
          <w:rFonts w:ascii="Times New Roman" w:eastAsia="Times New Roman" w:hAnsi="Times New Roman" w:cs="Times New Roman"/>
          <w:sz w:val="23"/>
          <w:szCs w:val="23"/>
          <w:lang w:eastAsia="ru-RU"/>
        </w:rPr>
        <w:t>нешаблонность</w:t>
      </w:r>
      <w:proofErr w:type="spellEnd"/>
      <w:r w:rsidRPr="00CA6800">
        <w:rPr>
          <w:rFonts w:ascii="Times New Roman" w:eastAsia="Times New Roman" w:hAnsi="Times New Roman" w:cs="Times New Roman"/>
          <w:sz w:val="23"/>
          <w:szCs w:val="23"/>
          <w:lang w:eastAsia="ru-RU"/>
        </w:rPr>
        <w:t xml:space="preserve"> воспитательной работы как условия ее реализации;</w:t>
      </w:r>
    </w:p>
    <w:p w14:paraId="200D472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поддержка максимально возможной самостоятельности обучающегося, способностей обучающегося опираться на собственные знания и умения; бытовая и социальная компетентность (в соответствии с реальным уровнем возможностей).</w:t>
      </w:r>
    </w:p>
    <w:p w14:paraId="386EDF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разделе описываются традиции воспитания, сложившиеся в образовательной организации, особенности школьного уклада.</w:t>
      </w:r>
    </w:p>
    <w:p w14:paraId="109296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Отдельным пунктом необходимо указать способы реализации воспитательной работы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обучающимися на дому, которые находятся на длительном лечении и других групп, нуждающихся в особом внимании и вовлечении в целенаправленный воспитательный процесс. Описывается специфика использования электронных образовательных ресурсов (далее - ЭОР) и дистанционных образовательных технологий при решении воспитательных задач.</w:t>
      </w:r>
    </w:p>
    <w:p w14:paraId="62A332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В разделе указываются организационные условия вовлечения семей, воспитывающих обучающихся с умственной отсталостью в единый воспитательных процесс, в том числе взаимодействие с общественными родительскими организациями (региональных отделений всероссийской организации родителей (законных представителей) обучающихся-инвалидов (далее - ВОРДИ) и другими).</w:t>
      </w:r>
      <w:proofErr w:type="gramEnd"/>
      <w:r w:rsidRPr="00CA6800">
        <w:rPr>
          <w:rFonts w:ascii="Times New Roman" w:eastAsia="Times New Roman" w:hAnsi="Times New Roman" w:cs="Times New Roman"/>
          <w:sz w:val="23"/>
          <w:szCs w:val="23"/>
          <w:lang w:eastAsia="ru-RU"/>
        </w:rPr>
        <w:t xml:space="preserve"> </w:t>
      </w:r>
      <w:proofErr w:type="gramStart"/>
      <w:r w:rsidRPr="00CA6800">
        <w:rPr>
          <w:rFonts w:ascii="Times New Roman" w:eastAsia="Times New Roman" w:hAnsi="Times New Roman" w:cs="Times New Roman"/>
          <w:sz w:val="23"/>
          <w:szCs w:val="23"/>
          <w:lang w:eastAsia="ru-RU"/>
        </w:rPr>
        <w:t>Необходимо обратить внимание, что речь идет не о формальных требованиях для родителей (законных представителей) обучающегося подписать тот или иной документ, например, согласие на экскурсию или индивидуальный учебный план, а готовность образовательной организации к долговременному сущностному взаимодействию со значимыми для обучающегося взрослыми, последовательное вовлечение семьи в общую воспитательную работу.</w:t>
      </w:r>
      <w:proofErr w:type="gramEnd"/>
      <w:r w:rsidRPr="00CA6800">
        <w:rPr>
          <w:rFonts w:ascii="Times New Roman" w:eastAsia="Times New Roman" w:hAnsi="Times New Roman" w:cs="Times New Roman"/>
          <w:sz w:val="23"/>
          <w:szCs w:val="23"/>
          <w:lang w:eastAsia="ru-RU"/>
        </w:rPr>
        <w:t xml:space="preserve"> Привлечение братьев и сестер обучающегося (при наличии </w:t>
      </w:r>
      <w:proofErr w:type="spellStart"/>
      <w:r w:rsidRPr="00CA6800">
        <w:rPr>
          <w:rFonts w:ascii="Times New Roman" w:eastAsia="Times New Roman" w:hAnsi="Times New Roman" w:cs="Times New Roman"/>
          <w:sz w:val="23"/>
          <w:szCs w:val="23"/>
          <w:lang w:eastAsia="ru-RU"/>
        </w:rPr>
        <w:t>сиблингов</w:t>
      </w:r>
      <w:proofErr w:type="spellEnd"/>
      <w:r w:rsidRPr="00CA6800">
        <w:rPr>
          <w:rFonts w:ascii="Times New Roman" w:eastAsia="Times New Roman" w:hAnsi="Times New Roman" w:cs="Times New Roman"/>
          <w:sz w:val="23"/>
          <w:szCs w:val="23"/>
          <w:lang w:eastAsia="ru-RU"/>
        </w:rPr>
        <w:t>) как значимой составляющей детско-взрослого сообщества.</w:t>
      </w:r>
    </w:p>
    <w:p w14:paraId="29D993A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Значимая составляющая современной системы воспитательной работы - конструктивное взаимодействие образовательной организации с родительскими сообществами и общественными организациями лиц с инвалидностью ВОРДИ, всероссийского общества глухих, всероссийского общества слепых, региональной общественной организации инвалидов "Перспектива", Фонд "Радость детства", Фонд поддержки слепоглухих "</w:t>
      </w:r>
      <w:proofErr w:type="spellStart"/>
      <w:r w:rsidRPr="00CA6800">
        <w:rPr>
          <w:rFonts w:ascii="Times New Roman" w:eastAsia="Times New Roman" w:hAnsi="Times New Roman" w:cs="Times New Roman"/>
          <w:sz w:val="23"/>
          <w:szCs w:val="23"/>
          <w:lang w:eastAsia="ru-RU"/>
        </w:rPr>
        <w:t>Co</w:t>
      </w:r>
      <w:proofErr w:type="spellEnd"/>
      <w:r w:rsidRPr="00CA6800">
        <w:rPr>
          <w:rFonts w:ascii="Times New Roman" w:eastAsia="Times New Roman" w:hAnsi="Times New Roman" w:cs="Times New Roman"/>
          <w:sz w:val="23"/>
          <w:szCs w:val="23"/>
          <w:lang w:eastAsia="ru-RU"/>
        </w:rPr>
        <w:t>-единение", Фонд "Иллюстрированные книжки для маленьких слепых обучающихся", Фонд "Живые сердца", Фонд "Творческое объединение круг" и другими).</w:t>
      </w:r>
      <w:proofErr w:type="gramEnd"/>
    </w:p>
    <w:p w14:paraId="1B01D5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разделе указываются также принятые в образовательной организации способы организации инклюзивных и (или) интегрированных форматов реализации воспитательной работы с указанием организаций-партнеров. Следует отметить, что в разделе описываются общие направления работы, конкретизация, а именно перечень организаций-партнеров, может приводиться в календарном плане и допускает изменения и дополнения.</w:t>
      </w:r>
    </w:p>
    <w:p w14:paraId="30785B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42.2.3. Раздел "Цель и задачи воспитания", в котором с опорой на гуманистические ценности формулируется цель воспитания в виде ожидаемых личностных образовательных результатов, дополненных результатами формирования жизненной компетенции, и выстраиваются задачи, которые образовательная организация планирует последовательно решать в рамках достижения поставленной цели.</w:t>
      </w:r>
    </w:p>
    <w:p w14:paraId="146C99B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данном разделе указываются общие и коррекционно-развивающие цели и задачи воспитательной работы, связанные с особыми образовательными потребностями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w:t>
      </w:r>
    </w:p>
    <w:p w14:paraId="25513D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Описывается видение школой связи воспитательных и коррекционно-обучающих, </w:t>
      </w:r>
      <w:proofErr w:type="spellStart"/>
      <w:r w:rsidRPr="00CA6800">
        <w:rPr>
          <w:rFonts w:ascii="Times New Roman" w:eastAsia="Times New Roman" w:hAnsi="Times New Roman" w:cs="Times New Roman"/>
          <w:sz w:val="23"/>
          <w:szCs w:val="23"/>
          <w:lang w:eastAsia="ru-RU"/>
        </w:rPr>
        <w:t>профориентационных</w:t>
      </w:r>
      <w:proofErr w:type="spellEnd"/>
      <w:r w:rsidRPr="00CA6800">
        <w:rPr>
          <w:rFonts w:ascii="Times New Roman" w:eastAsia="Times New Roman" w:hAnsi="Times New Roman" w:cs="Times New Roman"/>
          <w:sz w:val="23"/>
          <w:szCs w:val="23"/>
          <w:lang w:eastAsia="ru-RU"/>
        </w:rPr>
        <w:t xml:space="preserve"> задач ранней профориентации. Указывается механизм (способ) их интеграции в практике работы образовательной организации на уровне (этапе) реализации АООП.</w:t>
      </w:r>
    </w:p>
    <w:p w14:paraId="38BA9A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Необходимо учесть и указать, как соблюдается принцип преемственности в целях и задачах воспитания на всех этапах (уровнях) образования при построении непрерывного образовательного маршрута обучающихся с умственной отсталостью.</w:t>
      </w:r>
    </w:p>
    <w:p w14:paraId="69C36A3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Формулирование цели воспитания в образовательной организации исходит из разделяемого и принимаемого воспитательного идеала, а также основывается на базовых для нашего общества ценностях.</w:t>
      </w:r>
    </w:p>
    <w:p w14:paraId="08CDB9C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Ориентиром современного национального воспитательного идеала является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России.</w:t>
      </w:r>
    </w:p>
    <w:p w14:paraId="575D21A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К базовые ценностям нашего общества относятся семья, труд, отечество, природа, мир, знания, культура, здоровье, человек.</w:t>
      </w:r>
      <w:proofErr w:type="gramEnd"/>
    </w:p>
    <w:p w14:paraId="2AE097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Цели воспитания в образовательной организации:</w:t>
      </w:r>
    </w:p>
    <w:p w14:paraId="05278E6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усвоение обучающимися знаний основных норм, которые общество выработало на основе базовых ценностей (в усвоении ими социально значимых знаний);</w:t>
      </w:r>
    </w:p>
    <w:p w14:paraId="598FEFD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развитие позитивного отношения обучающихся к общественным ценностям (в развитии их социально значимых отношений);</w:t>
      </w:r>
    </w:p>
    <w:p w14:paraId="01F1222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приобретение обучающимися соответствующего этим ценностям опыта поведения, опыта применения сформированных знаний и отношений на практике (в приобретении ими опыта осуществления социально значимых дел).</w:t>
      </w:r>
    </w:p>
    <w:p w14:paraId="1AB85F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Стремление педагогических работников к достижению поставленной цели предполагает, прежде всего, выявление и поддержку положительной динамики в личностных образовательных </w:t>
      </w:r>
      <w:proofErr w:type="gramStart"/>
      <w:r w:rsidRPr="00CA6800">
        <w:rPr>
          <w:rFonts w:ascii="Times New Roman" w:eastAsia="Times New Roman" w:hAnsi="Times New Roman" w:cs="Times New Roman"/>
          <w:sz w:val="23"/>
          <w:szCs w:val="23"/>
          <w:lang w:eastAsia="ru-RU"/>
        </w:rPr>
        <w:t>результатах</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а не единый уровень воспитанности. </w:t>
      </w:r>
      <w:proofErr w:type="gramStart"/>
      <w:r w:rsidRPr="00CA6800">
        <w:rPr>
          <w:rFonts w:ascii="Times New Roman" w:eastAsia="Times New Roman" w:hAnsi="Times New Roman" w:cs="Times New Roman"/>
          <w:sz w:val="23"/>
          <w:szCs w:val="23"/>
          <w:lang w:eastAsia="ru-RU"/>
        </w:rPr>
        <w:t>В этой связи важны скоординированные усилия всего коллектива обучающихся, вовлечение в воспитательную работу семьи обучающегося и значимых для него людей.</w:t>
      </w:r>
      <w:proofErr w:type="gramEnd"/>
    </w:p>
    <w:p w14:paraId="2E44E9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Общая цель воспитания конкретизируется через учет возрастных особенностей обучающихся и их особых потребностей, обусловленных состоянием здоровья.</w:t>
      </w:r>
    </w:p>
    <w:p w14:paraId="24C0D0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В воспитании обучающихся целевым приоритетом является создание благоприятных условий для усвоения обучающимися с умственной отсталостью социально значимых знаний - знаний основных норм и традиций того общества, в котором они живут. Знание их станет базой для развития социально значимых отношений обучающихся и накопления ими опыта осуществления социально значимых дел в будущем.</w:t>
      </w:r>
    </w:p>
    <w:p w14:paraId="141E630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Приоритетные ценностные отношения:</w:t>
      </w:r>
    </w:p>
    <w:p w14:paraId="6CCA24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к семье как главной опоре в жизни человека, к значимым взрослым и обучающимся;</w:t>
      </w:r>
    </w:p>
    <w:p w14:paraId="21D570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к труду как основному способу достижения жизненного благополучия человека, залогу его успешного профессионального становления и ощущения уверенности в завтрашнем дне;</w:t>
      </w:r>
    </w:p>
    <w:p w14:paraId="1442C7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к собственному здоровью как ресурсу выполнения личностно и общественно значимых задач, жизненных целей;</w:t>
      </w:r>
    </w:p>
    <w:p w14:paraId="60F76D9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 к формированию особой культуры - культуры </w:t>
      </w:r>
      <w:proofErr w:type="spellStart"/>
      <w:r w:rsidRPr="00CA6800">
        <w:rPr>
          <w:rFonts w:ascii="Times New Roman" w:eastAsia="Times New Roman" w:hAnsi="Times New Roman" w:cs="Times New Roman"/>
          <w:sz w:val="23"/>
          <w:szCs w:val="23"/>
          <w:lang w:eastAsia="ru-RU"/>
        </w:rPr>
        <w:t>здоровьесбережения</w:t>
      </w:r>
      <w:proofErr w:type="spellEnd"/>
      <w:r w:rsidRPr="00CA6800">
        <w:rPr>
          <w:rFonts w:ascii="Times New Roman" w:eastAsia="Times New Roman" w:hAnsi="Times New Roman" w:cs="Times New Roman"/>
          <w:sz w:val="23"/>
          <w:szCs w:val="23"/>
          <w:lang w:eastAsia="ru-RU"/>
        </w:rPr>
        <w:t>;</w:t>
      </w:r>
    </w:p>
    <w:p w14:paraId="0F34389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к своему отечеству, своей малой и большой Родине, историю и культуру которой необходимо знать, уважать и сохранять;</w:t>
      </w:r>
    </w:p>
    <w:p w14:paraId="616AA5B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к природе как источнику жизни на Земле, основе самого ее существования, нуждающейся в защите и постоянном внимании со стороны человека;</w:t>
      </w:r>
    </w:p>
    <w:p w14:paraId="5363EF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 к миру как главному принципу человеческого общежития, условию крепкой дружбы, налаживания отношений с другими людьми;</w:t>
      </w:r>
    </w:p>
    <w:p w14:paraId="3BF4D1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к знаниям как интеллектуальному ресурсу, обеспечивающему будущее человека, как результату кропотливого, но увлекательного учебного труда;</w:t>
      </w:r>
    </w:p>
    <w:p w14:paraId="3A22EA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 к мировой и отечественной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688D7E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Сформулированная цель предполагает ряд задач, максимально приближающих к ее достижению. Такими задачами могут быть:</w:t>
      </w:r>
    </w:p>
    <w:p w14:paraId="1744E0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реализовывать воспитательные возможности общешкольных ключевых дел и событий, поддерживать традиции их коллективного обсуждения, планирования, организации, проведения и анализа в школьном сообществе;</w:t>
      </w:r>
    </w:p>
    <w:p w14:paraId="486A0F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реализовывать потенциал классного руководства в воспитании обучающихся, поддерживать активное участие классных сообществ в жизни образовательной организации;</w:t>
      </w:r>
    </w:p>
    <w:p w14:paraId="27D4FBE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вовлекать обучающихся в кружки, секции, клубы, студии и иные организации дополнительного образования, реализовывать их воспитательные возможности, вовлекать педагогических работников дополнительного образования в обсуждение совместной воспитательной работы;</w:t>
      </w:r>
    </w:p>
    <w:p w14:paraId="30D09C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использовать в воспитании обучающихся потенциал </w:t>
      </w:r>
      <w:proofErr w:type="gramStart"/>
      <w:r w:rsidRPr="00CA6800">
        <w:rPr>
          <w:rFonts w:ascii="Times New Roman" w:eastAsia="Times New Roman" w:hAnsi="Times New Roman" w:cs="Times New Roman"/>
          <w:sz w:val="23"/>
          <w:szCs w:val="23"/>
          <w:lang w:eastAsia="ru-RU"/>
        </w:rPr>
        <w:t>школьного</w:t>
      </w:r>
      <w:proofErr w:type="gramEnd"/>
      <w:r w:rsidRPr="00CA6800">
        <w:rPr>
          <w:rFonts w:ascii="Times New Roman" w:eastAsia="Times New Roman" w:hAnsi="Times New Roman" w:cs="Times New Roman"/>
          <w:sz w:val="23"/>
          <w:szCs w:val="23"/>
          <w:lang w:eastAsia="ru-RU"/>
        </w:rPr>
        <w:t xml:space="preserve"> урока, поддерживать использование на уроках адекватных форм занятий с обучающимися;</w:t>
      </w:r>
    </w:p>
    <w:p w14:paraId="4E1063D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максимально использовать воспитательные возможности коррекционных и коррекционно-развивающих занятий, последовательно вовлекать специалистов коррекционного профиля и </w:t>
      </w:r>
      <w:r w:rsidRPr="00CA6800">
        <w:rPr>
          <w:rFonts w:ascii="Times New Roman" w:eastAsia="Times New Roman" w:hAnsi="Times New Roman" w:cs="Times New Roman"/>
          <w:sz w:val="23"/>
          <w:szCs w:val="23"/>
          <w:lang w:eastAsia="ru-RU"/>
        </w:rPr>
        <w:lastRenderedPageBreak/>
        <w:t>педагогических работников сопровождения в обсуждение воспитательных задач и способов их решения;</w:t>
      </w:r>
    </w:p>
    <w:p w14:paraId="65D40A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развивать взаимодействие между педагогическими работниками и последовательность в решении воспитательных задач (например, в программе "Читательский клуб", библиотекарем, могут участвовать педагогические работники, социальные партнеры, родители (законные представители);</w:t>
      </w:r>
    </w:p>
    <w:p w14:paraId="1297219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развивать </w:t>
      </w:r>
      <w:proofErr w:type="spellStart"/>
      <w:r w:rsidRPr="00CA6800">
        <w:rPr>
          <w:rFonts w:ascii="Times New Roman" w:eastAsia="Times New Roman" w:hAnsi="Times New Roman" w:cs="Times New Roman"/>
          <w:sz w:val="23"/>
          <w:szCs w:val="23"/>
          <w:lang w:eastAsia="ru-RU"/>
        </w:rPr>
        <w:t>внутришкольные</w:t>
      </w:r>
      <w:proofErr w:type="spellEnd"/>
      <w:r w:rsidRPr="00CA6800">
        <w:rPr>
          <w:rFonts w:ascii="Times New Roman" w:eastAsia="Times New Roman" w:hAnsi="Times New Roman" w:cs="Times New Roman"/>
          <w:sz w:val="23"/>
          <w:szCs w:val="23"/>
          <w:lang w:eastAsia="ru-RU"/>
        </w:rPr>
        <w:t xml:space="preserve"> системы наставничества, </w:t>
      </w:r>
      <w:proofErr w:type="spellStart"/>
      <w:r w:rsidRPr="00CA6800">
        <w:rPr>
          <w:rFonts w:ascii="Times New Roman" w:eastAsia="Times New Roman" w:hAnsi="Times New Roman" w:cs="Times New Roman"/>
          <w:sz w:val="23"/>
          <w:szCs w:val="23"/>
          <w:lang w:eastAsia="ru-RU"/>
        </w:rPr>
        <w:t>тьюторства</w:t>
      </w:r>
      <w:proofErr w:type="spellEnd"/>
      <w:r w:rsidRPr="00CA6800">
        <w:rPr>
          <w:rFonts w:ascii="Times New Roman" w:eastAsia="Times New Roman" w:hAnsi="Times New Roman" w:cs="Times New Roman"/>
          <w:sz w:val="23"/>
          <w:szCs w:val="23"/>
          <w:lang w:eastAsia="ru-RU"/>
        </w:rPr>
        <w:t>, опираясь на традиции образовательной организации и требования профессионального стандарта "Специалист в области воспитания";</w:t>
      </w:r>
    </w:p>
    <w:p w14:paraId="4AF13F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выявлять и поддерживать детские инициативы и самостоятельность; ученическое самоуправление - как на уровне образовательной организации, так и на уровне классных сообществ;</w:t>
      </w:r>
    </w:p>
    <w:p w14:paraId="241F00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поддерживать деятельность функционирующих на базе образовательной организации детско-взрослых общественных объединений и организаций;</w:t>
      </w:r>
    </w:p>
    <w:p w14:paraId="54601C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организовывать для обучающихся экскурсии, экспедиции, походы и реализовывать их воспитательный потенциал;</w:t>
      </w:r>
      <w:proofErr w:type="gramEnd"/>
    </w:p>
    <w:p w14:paraId="06202E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организовывать раннюю </w:t>
      </w:r>
      <w:proofErr w:type="spellStart"/>
      <w:r w:rsidRPr="00CA6800">
        <w:rPr>
          <w:rFonts w:ascii="Times New Roman" w:eastAsia="Times New Roman" w:hAnsi="Times New Roman" w:cs="Times New Roman"/>
          <w:sz w:val="23"/>
          <w:szCs w:val="23"/>
          <w:lang w:eastAsia="ru-RU"/>
        </w:rPr>
        <w:t>профориентационную</w:t>
      </w:r>
      <w:proofErr w:type="spellEnd"/>
      <w:r w:rsidRPr="00CA6800">
        <w:rPr>
          <w:rFonts w:ascii="Times New Roman" w:eastAsia="Times New Roman" w:hAnsi="Times New Roman" w:cs="Times New Roman"/>
          <w:sz w:val="23"/>
          <w:szCs w:val="23"/>
          <w:lang w:eastAsia="ru-RU"/>
        </w:rPr>
        <w:t xml:space="preserve"> работу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знакомить с миром современных профессий;</w:t>
      </w:r>
    </w:p>
    <w:p w14:paraId="1BB25A2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организовать работу школьных детско-взрослых </w:t>
      </w:r>
      <w:proofErr w:type="spellStart"/>
      <w:r w:rsidRPr="00CA6800">
        <w:rPr>
          <w:rFonts w:ascii="Times New Roman" w:eastAsia="Times New Roman" w:hAnsi="Times New Roman" w:cs="Times New Roman"/>
          <w:sz w:val="23"/>
          <w:szCs w:val="23"/>
          <w:lang w:eastAsia="ru-RU"/>
        </w:rPr>
        <w:t>медиаслужб</w:t>
      </w:r>
      <w:proofErr w:type="spellEnd"/>
      <w:r w:rsidRPr="00CA6800">
        <w:rPr>
          <w:rFonts w:ascii="Times New Roman" w:eastAsia="Times New Roman" w:hAnsi="Times New Roman" w:cs="Times New Roman"/>
          <w:sz w:val="23"/>
          <w:szCs w:val="23"/>
          <w:lang w:eastAsia="ru-RU"/>
        </w:rPr>
        <w:t>, реализовывать их воспитательный потенциал;</w:t>
      </w:r>
    </w:p>
    <w:p w14:paraId="243884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развивать </w:t>
      </w:r>
      <w:proofErr w:type="spellStart"/>
      <w:r w:rsidRPr="00CA6800">
        <w:rPr>
          <w:rFonts w:ascii="Times New Roman" w:eastAsia="Times New Roman" w:hAnsi="Times New Roman" w:cs="Times New Roman"/>
          <w:sz w:val="23"/>
          <w:szCs w:val="23"/>
          <w:lang w:eastAsia="ru-RU"/>
        </w:rPr>
        <w:t>здоровьесберегающую</w:t>
      </w:r>
      <w:proofErr w:type="spellEnd"/>
      <w:r w:rsidRPr="00CA6800">
        <w:rPr>
          <w:rFonts w:ascii="Times New Roman" w:eastAsia="Times New Roman" w:hAnsi="Times New Roman" w:cs="Times New Roman"/>
          <w:sz w:val="23"/>
          <w:szCs w:val="23"/>
          <w:lang w:eastAsia="ru-RU"/>
        </w:rPr>
        <w:t xml:space="preserve"> предметно-пространственную и коммуникативную среду образовательной организации и реализовывать ее воспитательные возможности;</w:t>
      </w:r>
    </w:p>
    <w:p w14:paraId="273734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организовать работу с семьями обучающихся, их родителями (законными представителями), направленную на совместное решение проблем личностного развития обучающихся, развитие насыщенной школьной жизни.</w:t>
      </w:r>
    </w:p>
    <w:p w14:paraId="0BE86EE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42.2.4. Раздел "Планируемые (ожидаемые) результаты воспитания".</w:t>
      </w:r>
    </w:p>
    <w:p w14:paraId="6EF442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Поскольку рабочая программа воспитания является компонентом ФАООП, то при описании ожидаемых результатов необходимо учитывать взятый за основу системно-</w:t>
      </w:r>
      <w:proofErr w:type="spellStart"/>
      <w:r w:rsidRPr="00CA6800">
        <w:rPr>
          <w:rFonts w:ascii="Times New Roman" w:eastAsia="Times New Roman" w:hAnsi="Times New Roman" w:cs="Times New Roman"/>
          <w:sz w:val="23"/>
          <w:szCs w:val="23"/>
          <w:lang w:eastAsia="ru-RU"/>
        </w:rPr>
        <w:t>деятельностный</w:t>
      </w:r>
      <w:proofErr w:type="spellEnd"/>
      <w:r w:rsidRPr="00CA6800">
        <w:rPr>
          <w:rFonts w:ascii="Times New Roman" w:eastAsia="Times New Roman" w:hAnsi="Times New Roman" w:cs="Times New Roman"/>
          <w:sz w:val="23"/>
          <w:szCs w:val="23"/>
          <w:lang w:eastAsia="ru-RU"/>
        </w:rPr>
        <w:t xml:space="preserve"> подход. В рамках данного подхода цель воспитания должна быть описана не через задачи педагогического работника, а через планируемые личностные результаты обучающихся. Речь идет об описание портрета обучающегося по завершении этапа обучения по АООП, который формулируется исходя из современного национального воспитательного идеала с учетом специфики особых образовательных потребностей обучающихся с умственной отсталостью и реальных возможностей обучающихся.</w:t>
      </w:r>
    </w:p>
    <w:p w14:paraId="2B9BAE8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разделе описываются специальные требования к личностным результатам ("формирования и развития жизненной компетенции"), достигаемые в процессе воспитания при интеграции воспитательной работы с коррекционно-развивающим обучением.</w:t>
      </w:r>
    </w:p>
    <w:p w14:paraId="0E829C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42.2.5. Раздел "Виды, формы и содержание деятельности", в котором приводятся специальные условия включения обучающихся с умственной отсталостью в единый воспитательный процесс, описываются конкретные механизмы достижения планируемых результатов воспитательной деятельности. Рекомендуется наполнить этот раздел инвариантными и </w:t>
      </w:r>
      <w:r w:rsidRPr="00CA6800">
        <w:rPr>
          <w:rFonts w:ascii="Times New Roman" w:eastAsia="Times New Roman" w:hAnsi="Times New Roman" w:cs="Times New Roman"/>
          <w:sz w:val="23"/>
          <w:szCs w:val="23"/>
          <w:lang w:eastAsia="ru-RU"/>
        </w:rPr>
        <w:lastRenderedPageBreak/>
        <w:t>вариативными модулями. Каждый модуль должен соотноситься с поставленными задачами воспитания, быть ответом на ожидания семьи и общества, на актуальный запрос детско-взрослого сообщества в освоении обучающимися культуры взаимодействия с окружающим миром при учете специфики их психофизического, речевого и социально-эмоционального развития. Инвариантные модули: "Классное руководство", "Школьный урок", "Курсы внеурочной деятельности" в рамках двух направлений:</w:t>
      </w:r>
    </w:p>
    <w:p w14:paraId="43B2FF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коррекционно-развивающих занятий;</w:t>
      </w:r>
    </w:p>
    <w:p w14:paraId="44F16D1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общеразвивающих занятий в соответствии с основными направлениями", "сотрудничество с семьей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"знакомство с профессиями".</w:t>
      </w:r>
    </w:p>
    <w:p w14:paraId="7CF2499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 xml:space="preserve">Образовательная организация может выбрать один или несколько вариативных модулей из предложенных в федеральной рабочей программе воспитания или разработать свои, поскольку особые образовательные потребности обучающихся с умственной отсталостью индивидуальны, условия среды и доступные ресурсы в образовательных организациях различаются, перечень вариативных модулей: "ключевые общешкольные дела и события", "детско-взрослые сообщества", "детско-взрослые </w:t>
      </w:r>
      <w:proofErr w:type="spellStart"/>
      <w:r w:rsidRPr="00CA6800">
        <w:rPr>
          <w:rFonts w:ascii="Times New Roman" w:eastAsia="Times New Roman" w:hAnsi="Times New Roman" w:cs="Times New Roman"/>
          <w:sz w:val="23"/>
          <w:szCs w:val="23"/>
          <w:lang w:eastAsia="ru-RU"/>
        </w:rPr>
        <w:t>медиаслужбы</w:t>
      </w:r>
      <w:proofErr w:type="spellEnd"/>
      <w:r w:rsidRPr="00CA6800">
        <w:rPr>
          <w:rFonts w:ascii="Times New Roman" w:eastAsia="Times New Roman" w:hAnsi="Times New Roman" w:cs="Times New Roman"/>
          <w:sz w:val="23"/>
          <w:szCs w:val="23"/>
          <w:lang w:eastAsia="ru-RU"/>
        </w:rPr>
        <w:t xml:space="preserve">", "образовательные путешествия и экскурсии", "организация предметно-пространственной и </w:t>
      </w:r>
      <w:proofErr w:type="spellStart"/>
      <w:r w:rsidRPr="00CA6800">
        <w:rPr>
          <w:rFonts w:ascii="Times New Roman" w:eastAsia="Times New Roman" w:hAnsi="Times New Roman" w:cs="Times New Roman"/>
          <w:sz w:val="23"/>
          <w:szCs w:val="23"/>
          <w:lang w:eastAsia="ru-RU"/>
        </w:rPr>
        <w:t>здоровьесберегающей</w:t>
      </w:r>
      <w:proofErr w:type="spellEnd"/>
      <w:r w:rsidRPr="00CA6800">
        <w:rPr>
          <w:rFonts w:ascii="Times New Roman" w:eastAsia="Times New Roman" w:hAnsi="Times New Roman" w:cs="Times New Roman"/>
          <w:sz w:val="23"/>
          <w:szCs w:val="23"/>
          <w:lang w:eastAsia="ru-RU"/>
        </w:rPr>
        <w:t xml:space="preserve"> среды", "взаимодействия с</w:t>
      </w:r>
      <w:proofErr w:type="gramEnd"/>
      <w:r w:rsidRPr="00CA6800">
        <w:rPr>
          <w:rFonts w:ascii="Times New Roman" w:eastAsia="Times New Roman" w:hAnsi="Times New Roman" w:cs="Times New Roman"/>
          <w:sz w:val="23"/>
          <w:szCs w:val="23"/>
          <w:lang w:eastAsia="ru-RU"/>
        </w:rPr>
        <w:t xml:space="preserve"> родительскими сообществами", "взаимодействие с социальными партнерами", "интеграция общего и дополнительного образования", "финансовая грамотность", "цифровая культура и сетевая безопасность".</w:t>
      </w:r>
    </w:p>
    <w:p w14:paraId="75FD2D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Содержание деятельности обучающихся с умственной отсталостью по Программе воспитания адаптируется с учетом их особенностей и особых образовательных потребностей.</w:t>
      </w:r>
    </w:p>
    <w:p w14:paraId="0CC54C4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Данный раздел содержит описание инвариантных и вариативных модулей, каждый из которых ориентирован на поставленные школой задачи воспитания и соответствует направлениям воспитательной работы образовательной организации с учетом специфики особых образовательных потребностей обучающихся и ресурсной среды образовательной организации.</w:t>
      </w:r>
    </w:p>
    <w:p w14:paraId="080CF06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 xml:space="preserve">В разделе могут быть представлены подходы к моделированию воспитательного процесса и примерные форматы его представления (таблица, </w:t>
      </w:r>
      <w:proofErr w:type="spellStart"/>
      <w:r w:rsidRPr="00CA6800">
        <w:rPr>
          <w:rFonts w:ascii="Times New Roman" w:eastAsia="Times New Roman" w:hAnsi="Times New Roman" w:cs="Times New Roman"/>
          <w:sz w:val="23"/>
          <w:szCs w:val="23"/>
          <w:lang w:eastAsia="ru-RU"/>
        </w:rPr>
        <w:t>инфографика</w:t>
      </w:r>
      <w:proofErr w:type="spellEnd"/>
      <w:r w:rsidRPr="00CA6800">
        <w:rPr>
          <w:rFonts w:ascii="Times New Roman" w:eastAsia="Times New Roman" w:hAnsi="Times New Roman" w:cs="Times New Roman"/>
          <w:sz w:val="23"/>
          <w:szCs w:val="23"/>
          <w:lang w:eastAsia="ru-RU"/>
        </w:rPr>
        <w:t xml:space="preserve">, схемы), отражающие взаимосвязь, логичность и </w:t>
      </w:r>
      <w:proofErr w:type="spellStart"/>
      <w:r w:rsidRPr="00CA6800">
        <w:rPr>
          <w:rFonts w:ascii="Times New Roman" w:eastAsia="Times New Roman" w:hAnsi="Times New Roman" w:cs="Times New Roman"/>
          <w:sz w:val="23"/>
          <w:szCs w:val="23"/>
          <w:lang w:eastAsia="ru-RU"/>
        </w:rPr>
        <w:t>этапность</w:t>
      </w:r>
      <w:proofErr w:type="spellEnd"/>
      <w:r w:rsidRPr="00CA6800">
        <w:rPr>
          <w:rFonts w:ascii="Times New Roman" w:eastAsia="Times New Roman" w:hAnsi="Times New Roman" w:cs="Times New Roman"/>
          <w:sz w:val="23"/>
          <w:szCs w:val="23"/>
          <w:lang w:eastAsia="ru-RU"/>
        </w:rPr>
        <w:t xml:space="preserve"> мероприятий (событий) по включению обучающихся с умственной отсталостью в культуру взаимодействия и коммуникации внутри и во вне образовательной организации, формирования у обучающихся осмысленной и активной (на доступном уровне) личностной и социальной позиций.</w:t>
      </w:r>
      <w:proofErr w:type="gramEnd"/>
    </w:p>
    <w:p w14:paraId="736E7A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 разделе рассматривается на формальном и содержательном уровнях взаимодействие взрослого со </w:t>
      </w:r>
      <w:proofErr w:type="gramStart"/>
      <w:r w:rsidRPr="00CA6800">
        <w:rPr>
          <w:rFonts w:ascii="Times New Roman" w:eastAsia="Times New Roman" w:hAnsi="Times New Roman" w:cs="Times New Roman"/>
          <w:sz w:val="23"/>
          <w:szCs w:val="23"/>
          <w:lang w:eastAsia="ru-RU"/>
        </w:rPr>
        <w:t>слабовидящими</w:t>
      </w:r>
      <w:proofErr w:type="gramEnd"/>
      <w:r w:rsidRPr="00CA6800">
        <w:rPr>
          <w:rFonts w:ascii="Times New Roman" w:eastAsia="Times New Roman" w:hAnsi="Times New Roman" w:cs="Times New Roman"/>
          <w:sz w:val="23"/>
          <w:szCs w:val="23"/>
          <w:lang w:eastAsia="ru-RU"/>
        </w:rPr>
        <w:t xml:space="preserve"> обучающимися как основы и смысла обучающего и воспитательного коррекционно-развивающего процесса.</w:t>
      </w:r>
    </w:p>
    <w:p w14:paraId="706CC1B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Выделяются виды, формы и содержание доступных и полезных </w:t>
      </w:r>
      <w:proofErr w:type="gramStart"/>
      <w:r w:rsidRPr="00CA6800">
        <w:rPr>
          <w:rFonts w:ascii="Times New Roman" w:eastAsia="Times New Roman" w:hAnsi="Times New Roman" w:cs="Times New Roman"/>
          <w:sz w:val="23"/>
          <w:szCs w:val="23"/>
          <w:lang w:eastAsia="ru-RU"/>
        </w:rPr>
        <w:t>обучающимся</w:t>
      </w:r>
      <w:proofErr w:type="gramEnd"/>
      <w:r w:rsidRPr="00CA6800">
        <w:rPr>
          <w:rFonts w:ascii="Times New Roman" w:eastAsia="Times New Roman" w:hAnsi="Times New Roman" w:cs="Times New Roman"/>
          <w:sz w:val="23"/>
          <w:szCs w:val="23"/>
          <w:lang w:eastAsia="ru-RU"/>
        </w:rPr>
        <w:t xml:space="preserve"> с умственной отсталостью совместных мероприятий с </w:t>
      </w:r>
      <w:proofErr w:type="spellStart"/>
      <w:r w:rsidRPr="00CA6800">
        <w:rPr>
          <w:rFonts w:ascii="Times New Roman" w:eastAsia="Times New Roman" w:hAnsi="Times New Roman" w:cs="Times New Roman"/>
          <w:sz w:val="23"/>
          <w:szCs w:val="23"/>
          <w:lang w:eastAsia="ru-RU"/>
        </w:rPr>
        <w:t>нормотипичными</w:t>
      </w:r>
      <w:proofErr w:type="spellEnd"/>
      <w:r w:rsidRPr="00CA6800">
        <w:rPr>
          <w:rFonts w:ascii="Times New Roman" w:eastAsia="Times New Roman" w:hAnsi="Times New Roman" w:cs="Times New Roman"/>
          <w:sz w:val="23"/>
          <w:szCs w:val="23"/>
          <w:lang w:eastAsia="ru-RU"/>
        </w:rPr>
        <w:t xml:space="preserve"> (здоровыми) обучающимися и взрослыми. </w:t>
      </w:r>
      <w:proofErr w:type="gramStart"/>
      <w:r w:rsidRPr="00CA6800">
        <w:rPr>
          <w:rFonts w:ascii="Times New Roman" w:eastAsia="Times New Roman" w:hAnsi="Times New Roman" w:cs="Times New Roman"/>
          <w:sz w:val="23"/>
          <w:szCs w:val="23"/>
          <w:lang w:eastAsia="ru-RU"/>
        </w:rPr>
        <w:t>Выделяются направления, связанные с культурой взаимного уважения между людьми, культурой заботы о себе и навыки самостоятельности, обеспечивающие максимально доступную ребенку свободу в бытовом и социальном аспектах.</w:t>
      </w:r>
      <w:proofErr w:type="gramEnd"/>
    </w:p>
    <w:p w14:paraId="175030F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42.2.6. Раздел "Самоанализ воспитательной работы", который показывает, как именно образовательная организация планирует фиксировать, анализировать и осмыслять качества среды, способствующей решению задач воспитания. В разделе приводятся ключевые направления самоанализа, используемые организационные формы, психолого-педагогический и управленческий аспекты. В рабочей программе воспитания обучающихся с умственной </w:t>
      </w:r>
      <w:r w:rsidRPr="00CA6800">
        <w:rPr>
          <w:rFonts w:ascii="Times New Roman" w:eastAsia="Times New Roman" w:hAnsi="Times New Roman" w:cs="Times New Roman"/>
          <w:sz w:val="23"/>
          <w:szCs w:val="23"/>
          <w:lang w:eastAsia="ru-RU"/>
        </w:rPr>
        <w:lastRenderedPageBreak/>
        <w:t>отсталостью описываются не достигнутые личностные результаты обучающихся, а дается обзор основных направлений внутренней экспертизы, проводимой образовательной организацией, возможно описание инструментов самоанализа (методов, технологий, конкретных приемов), которые использует образовательная организация в рамках данной деятельности.</w:t>
      </w:r>
    </w:p>
    <w:p w14:paraId="7A7369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14:paraId="38A0FB9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Анализируется информационно-</w:t>
      </w:r>
      <w:proofErr w:type="spellStart"/>
      <w:r w:rsidRPr="00CA6800">
        <w:rPr>
          <w:rFonts w:ascii="Times New Roman" w:eastAsia="Times New Roman" w:hAnsi="Times New Roman" w:cs="Times New Roman"/>
          <w:sz w:val="23"/>
          <w:szCs w:val="23"/>
          <w:lang w:eastAsia="ru-RU"/>
        </w:rPr>
        <w:t>медийное</w:t>
      </w:r>
      <w:proofErr w:type="spellEnd"/>
      <w:r w:rsidRPr="00CA6800">
        <w:rPr>
          <w:rFonts w:ascii="Times New Roman" w:eastAsia="Times New Roman" w:hAnsi="Times New Roman" w:cs="Times New Roman"/>
          <w:sz w:val="23"/>
          <w:szCs w:val="23"/>
          <w:lang w:eastAsia="ru-RU"/>
        </w:rPr>
        <w:t xml:space="preserve"> сопровождение воспитательной работы (при наличии), деятельность методических служб образовательной организации.</w:t>
      </w:r>
    </w:p>
    <w:p w14:paraId="12E11D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Основными принципами, на основе которых осуществляется самоанализ воспитательной работы в образовательной организации, являются:</w:t>
      </w:r>
    </w:p>
    <w:p w14:paraId="61481A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гуманистической направленности осуществляемого анализа, ориентирующий экспертов на культуру взаимного уважения всех участников воспитательной работы;</w:t>
      </w:r>
    </w:p>
    <w:p w14:paraId="263229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14:paraId="6D7FD6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целей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14:paraId="5C5F23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участвует семья, образовательная организация и другие социальные институты, так и стихийной социализации и саморазвития обучающихся;</w:t>
      </w:r>
      <w:proofErr w:type="gramEnd"/>
    </w:p>
    <w:p w14:paraId="48E965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партнерского взаимодействия с семьей обучающегося с ОВЗ и инвалидностью, согласно которому обобщенные результаты самоанализа необходимо тактично и корректно обсудить с родительским сообществом образовательной организации, а по поводу динамики личностных результатов обучающихся сопоставить наблюдения родителей (законных представителей) и педагогических работников в индивидуальной беседе (по возможности).</w:t>
      </w:r>
    </w:p>
    <w:p w14:paraId="3CEE0A3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Основными направлениями анализа организуемого в образовательной организации воспитательного процесса, являются:</w:t>
      </w:r>
    </w:p>
    <w:p w14:paraId="130AC9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1) "Направление 1. Результаты воспитания и социализации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во взаимосвязи с коррекционно-развивающей деятельностью".</w:t>
      </w:r>
    </w:p>
    <w:p w14:paraId="1FE323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"Направление 2. Качества воспитательной среды в образовательной организации".</w:t>
      </w:r>
    </w:p>
    <w:p w14:paraId="67E159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Рекомендуется каждый год выбирать одно из направлений анализа воспитательной среды образовательной организации, реализующей АООП, в ее взаимосвязи с коррекционно-развивающей деятельностью. Это могут быть следующие направления:</w:t>
      </w:r>
    </w:p>
    <w:p w14:paraId="4B3EB7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 xml:space="preserve">работа с родителями (законными представителями), семьями, воспитывающими обучающихся с умственной отсталостью, включая их </w:t>
      </w:r>
      <w:proofErr w:type="spellStart"/>
      <w:r w:rsidRPr="00CA6800">
        <w:rPr>
          <w:rFonts w:ascii="Times New Roman" w:eastAsia="Times New Roman" w:hAnsi="Times New Roman" w:cs="Times New Roman"/>
          <w:sz w:val="23"/>
          <w:szCs w:val="23"/>
          <w:lang w:eastAsia="ru-RU"/>
        </w:rPr>
        <w:t>нормотипичных</w:t>
      </w:r>
      <w:proofErr w:type="spellEnd"/>
      <w:r w:rsidRPr="00CA6800">
        <w:rPr>
          <w:rFonts w:ascii="Times New Roman" w:eastAsia="Times New Roman" w:hAnsi="Times New Roman" w:cs="Times New Roman"/>
          <w:sz w:val="23"/>
          <w:szCs w:val="23"/>
          <w:lang w:eastAsia="ru-RU"/>
        </w:rPr>
        <w:t xml:space="preserve"> братьев и сестер;</w:t>
      </w:r>
    </w:p>
    <w:p w14:paraId="400A2C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детско-взрослых сообществ в условиях образовательной организации;</w:t>
      </w:r>
    </w:p>
    <w:p w14:paraId="615F16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интеграция общего и дополнительного образования в рамках решения достижения личностных образовательных результатов обучающихся;</w:t>
      </w:r>
    </w:p>
    <w:p w14:paraId="17F96E3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анализ характера общения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друг с другом и педагогического работниками, как в урочной, так и во внеурочной работе;</w:t>
      </w:r>
    </w:p>
    <w:p w14:paraId="5705137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наличие и эффективность сетевого и межведомственного взаимодействия;</w:t>
      </w:r>
    </w:p>
    <w:p w14:paraId="78C953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развитие этетической предметно-пространственной и социальной </w:t>
      </w:r>
      <w:proofErr w:type="spellStart"/>
      <w:r w:rsidRPr="00CA6800">
        <w:rPr>
          <w:rFonts w:ascii="Times New Roman" w:eastAsia="Times New Roman" w:hAnsi="Times New Roman" w:cs="Times New Roman"/>
          <w:sz w:val="23"/>
          <w:szCs w:val="23"/>
          <w:lang w:eastAsia="ru-RU"/>
        </w:rPr>
        <w:t>безбарьерной</w:t>
      </w:r>
      <w:proofErr w:type="spellEnd"/>
      <w:r w:rsidRPr="00CA6800">
        <w:rPr>
          <w:rFonts w:ascii="Times New Roman" w:eastAsia="Times New Roman" w:hAnsi="Times New Roman" w:cs="Times New Roman"/>
          <w:sz w:val="23"/>
          <w:szCs w:val="23"/>
          <w:lang w:eastAsia="ru-RU"/>
        </w:rPr>
        <w:t xml:space="preserve"> среды, привлечение обучающихся и родительских сообществ к реализации этого направления;</w:t>
      </w:r>
    </w:p>
    <w:p w14:paraId="5E837C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системы наставничества (</w:t>
      </w:r>
      <w:proofErr w:type="spellStart"/>
      <w:r w:rsidRPr="00CA6800">
        <w:rPr>
          <w:rFonts w:ascii="Times New Roman" w:eastAsia="Times New Roman" w:hAnsi="Times New Roman" w:cs="Times New Roman"/>
          <w:sz w:val="23"/>
          <w:szCs w:val="23"/>
          <w:lang w:eastAsia="ru-RU"/>
        </w:rPr>
        <w:t>тьюторства</w:t>
      </w:r>
      <w:proofErr w:type="spellEnd"/>
      <w:r w:rsidRPr="00CA6800">
        <w:rPr>
          <w:rFonts w:ascii="Times New Roman" w:eastAsia="Times New Roman" w:hAnsi="Times New Roman" w:cs="Times New Roman"/>
          <w:sz w:val="23"/>
          <w:szCs w:val="23"/>
          <w:lang w:eastAsia="ru-RU"/>
        </w:rPr>
        <w:t>, кураторства) в образовательной организации как между обучающимися, так и между педагогическими работниками.</w:t>
      </w:r>
    </w:p>
    <w:p w14:paraId="753ADB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 выбранному направлению формулируется критерий, который поможет коллективу образовательной организации осуществить самоанализ, а также разрабатывается инструмент анализа и способы интерпретации.</w:t>
      </w:r>
    </w:p>
    <w:p w14:paraId="6DFA59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42.2.7. Приложение, в котором размещается ежегодный календарный план воспитательной работы, являющийся обязательным компонентом рабочей программы воспитания. Календарный план разрабатывается и обновляется каждый учебный год, а также, по желанию образовательной организации, в приложении указываются иные сопутствующие документы, помогающие реализовывать воспитательные задачи и отражающие специфику образовательной среды, уклада образовательной организации.</w:t>
      </w:r>
    </w:p>
    <w:p w14:paraId="3841CA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Рабочая программа воспитания обучающихся с умственной отсталостью, разрабатываемая образовательной организацией, является открытым документом, то есть допускающим возможность внесения в него изменений в течение учебного года по внешним или внутренним причинам, связанным с изменениями условий воспитательной работы в среде образовательной организации.</w:t>
      </w:r>
      <w:proofErr w:type="gramEnd"/>
    </w:p>
    <w:p w14:paraId="4EF4FD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42.3. Модуль "Классное руководство": в контексте воспитательной работы с классом.</w:t>
      </w:r>
    </w:p>
    <w:p w14:paraId="27AF09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Классный руководитель (воспитатель, куратор, наставник, </w:t>
      </w:r>
      <w:proofErr w:type="spellStart"/>
      <w:r w:rsidRPr="00CA6800">
        <w:rPr>
          <w:rFonts w:ascii="Times New Roman" w:eastAsia="Times New Roman" w:hAnsi="Times New Roman" w:cs="Times New Roman"/>
          <w:sz w:val="23"/>
          <w:szCs w:val="23"/>
          <w:lang w:eastAsia="ru-RU"/>
        </w:rPr>
        <w:t>тьютор</w:t>
      </w:r>
      <w:proofErr w:type="spellEnd"/>
      <w:r w:rsidRPr="00CA6800">
        <w:rPr>
          <w:rFonts w:ascii="Times New Roman" w:eastAsia="Times New Roman" w:hAnsi="Times New Roman" w:cs="Times New Roman"/>
          <w:sz w:val="23"/>
          <w:szCs w:val="23"/>
          <w:lang w:eastAsia="ru-RU"/>
        </w:rPr>
        <w:t>):</w:t>
      </w:r>
    </w:p>
    <w:p w14:paraId="0100A5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организует работу по созданию коллектива (группы);</w:t>
      </w:r>
    </w:p>
    <w:p w14:paraId="10D032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осуществляет индивидуальную воспитательную работу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w:t>
      </w:r>
    </w:p>
    <w:p w14:paraId="1E3A0FA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взаимодействует с педагогическими работниками, специалистами коррекционно-развивающего профиля, педагогами дополнительного образования, работающими с обучающимися данного класса (группы);</w:t>
      </w:r>
      <w:proofErr w:type="gramEnd"/>
    </w:p>
    <w:p w14:paraId="347696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выносит проблемные ситуации в рамках воспитательной работы на обсуждение психолого-педагогического консилиума образовательной организации;</w:t>
      </w:r>
    </w:p>
    <w:p w14:paraId="4475AA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включает в совместную воспитательную работу родителей (законных представителей) обучающихся или их; корректно привлекает братьев и сестер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xml:space="preserve"> при подготовке открытых мероприятий, образовательных событий и иных значимых мероприятий;</w:t>
      </w:r>
    </w:p>
    <w:p w14:paraId="711148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совместно с администрацией образовательной организации планирует взаимодействие с внешними партнерами, а также с родительскими сообществами и объединениями лиц с инвалидностью.</w:t>
      </w:r>
    </w:p>
    <w:p w14:paraId="3F24D5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42.4. Виды и формы деятельности (приведенный ниже перечень видов и форм деятельности носит ориентировочный характер, виды деятельности обучающихся с умственной отсталостью адаптируются с учетом их особенностей и особых образовательных потребностей):</w:t>
      </w:r>
    </w:p>
    <w:p w14:paraId="031C5E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42.4.1. На уровне воспитательной работы с классом (группой):</w:t>
      </w:r>
    </w:p>
    <w:p w14:paraId="725DC0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инициирование и поддержка участия класса (группы) в общешкольных ключевых делах и событиях, оказание необходимой помощи </w:t>
      </w:r>
      <w:proofErr w:type="gramStart"/>
      <w:r w:rsidRPr="00CA6800">
        <w:rPr>
          <w:rFonts w:ascii="Times New Roman" w:eastAsia="Times New Roman" w:hAnsi="Times New Roman" w:cs="Times New Roman"/>
          <w:sz w:val="23"/>
          <w:szCs w:val="23"/>
          <w:lang w:eastAsia="ru-RU"/>
        </w:rPr>
        <w:t>обучающимся</w:t>
      </w:r>
      <w:proofErr w:type="gramEnd"/>
      <w:r w:rsidRPr="00CA6800">
        <w:rPr>
          <w:rFonts w:ascii="Times New Roman" w:eastAsia="Times New Roman" w:hAnsi="Times New Roman" w:cs="Times New Roman"/>
          <w:sz w:val="23"/>
          <w:szCs w:val="23"/>
          <w:lang w:eastAsia="ru-RU"/>
        </w:rPr>
        <w:t xml:space="preserve"> в их подготовке, проведении и анализе;</w:t>
      </w:r>
    </w:p>
    <w:p w14:paraId="11B855D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 xml:space="preserve">организация интересных и полезных для личностного развития обучающегося совместных дел с другими обучающимися его класса: (познавательной, трудовой, спортивно-оздоровительной, духовно-нравственной, творческой, </w:t>
      </w:r>
      <w:proofErr w:type="spellStart"/>
      <w:r w:rsidRPr="00CA6800">
        <w:rPr>
          <w:rFonts w:ascii="Times New Roman" w:eastAsia="Times New Roman" w:hAnsi="Times New Roman" w:cs="Times New Roman"/>
          <w:sz w:val="23"/>
          <w:szCs w:val="23"/>
          <w:lang w:eastAsia="ru-RU"/>
        </w:rPr>
        <w:t>профориентационной</w:t>
      </w:r>
      <w:proofErr w:type="spellEnd"/>
      <w:r w:rsidRPr="00CA6800">
        <w:rPr>
          <w:rFonts w:ascii="Times New Roman" w:eastAsia="Times New Roman" w:hAnsi="Times New Roman" w:cs="Times New Roman"/>
          <w:sz w:val="23"/>
          <w:szCs w:val="23"/>
          <w:lang w:eastAsia="ru-RU"/>
        </w:rPr>
        <w:t xml:space="preserve"> направленности), позволяющие, с одной стороны, - вовлечь в них обучающихся с разным уровнем потребностей и тем самым дать им возможность </w:t>
      </w:r>
      <w:proofErr w:type="spellStart"/>
      <w:r w:rsidRPr="00CA6800">
        <w:rPr>
          <w:rFonts w:ascii="Times New Roman" w:eastAsia="Times New Roman" w:hAnsi="Times New Roman" w:cs="Times New Roman"/>
          <w:sz w:val="23"/>
          <w:szCs w:val="23"/>
          <w:lang w:eastAsia="ru-RU"/>
        </w:rPr>
        <w:t>самореализоваться</w:t>
      </w:r>
      <w:proofErr w:type="spellEnd"/>
      <w:r w:rsidRPr="00CA6800">
        <w:rPr>
          <w:rFonts w:ascii="Times New Roman" w:eastAsia="Times New Roman" w:hAnsi="Times New Roman" w:cs="Times New Roman"/>
          <w:sz w:val="23"/>
          <w:szCs w:val="23"/>
          <w:lang w:eastAsia="ru-RU"/>
        </w:rPr>
        <w:t xml:space="preserve"> в них, а с другой, - установить и упрочить доверительные отношения с обучающимися класса, стать для них значимым взрослым, задающим</w:t>
      </w:r>
      <w:proofErr w:type="gramEnd"/>
      <w:r w:rsidRPr="00CA6800">
        <w:rPr>
          <w:rFonts w:ascii="Times New Roman" w:eastAsia="Times New Roman" w:hAnsi="Times New Roman" w:cs="Times New Roman"/>
          <w:sz w:val="23"/>
          <w:szCs w:val="23"/>
          <w:lang w:eastAsia="ru-RU"/>
        </w:rPr>
        <w:t xml:space="preserve"> образцы поведения в обществе;</w:t>
      </w:r>
    </w:p>
    <w:p w14:paraId="67C25D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проведение циклов классных часов как плодотворного и доверительного общения педагогического работника и обучающихся, основанного на принципах уважительного отношения к личности обучающегося, его интересов и склонностей, поддержки активной позиции каждого обучающегося в беседе, предоставления им возможности обсуждения и принятия решений по обсуждаемой проблеме, создания благоприятной среды для общения;</w:t>
      </w:r>
    </w:p>
    <w:p w14:paraId="2683C7F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 xml:space="preserve">походы и экскурсии, организуемые классными руководителями и родителями (законными представителями); празднования в классе (группе) дней рождения обучающихся, включающие в себя подготовленные ученическими </w:t>
      </w:r>
      <w:proofErr w:type="spellStart"/>
      <w:r w:rsidRPr="00CA6800">
        <w:rPr>
          <w:rFonts w:ascii="Times New Roman" w:eastAsia="Times New Roman" w:hAnsi="Times New Roman" w:cs="Times New Roman"/>
          <w:sz w:val="23"/>
          <w:szCs w:val="23"/>
          <w:lang w:eastAsia="ru-RU"/>
        </w:rPr>
        <w:t>микрогруппами</w:t>
      </w:r>
      <w:proofErr w:type="spellEnd"/>
      <w:r w:rsidRPr="00CA6800">
        <w:rPr>
          <w:rFonts w:ascii="Times New Roman" w:eastAsia="Times New Roman" w:hAnsi="Times New Roman" w:cs="Times New Roman"/>
          <w:sz w:val="23"/>
          <w:szCs w:val="23"/>
          <w:lang w:eastAsia="ru-RU"/>
        </w:rPr>
        <w:t xml:space="preserve"> поздравления, </w:t>
      </w:r>
      <w:proofErr w:type="spellStart"/>
      <w:r w:rsidRPr="00CA6800">
        <w:rPr>
          <w:rFonts w:ascii="Times New Roman" w:eastAsia="Times New Roman" w:hAnsi="Times New Roman" w:cs="Times New Roman"/>
          <w:sz w:val="23"/>
          <w:szCs w:val="23"/>
          <w:lang w:eastAsia="ru-RU"/>
        </w:rPr>
        <w:t>микромероприятия</w:t>
      </w:r>
      <w:proofErr w:type="spellEnd"/>
      <w:r w:rsidRPr="00CA6800">
        <w:rPr>
          <w:rFonts w:ascii="Times New Roman" w:eastAsia="Times New Roman" w:hAnsi="Times New Roman" w:cs="Times New Roman"/>
          <w:sz w:val="23"/>
          <w:szCs w:val="23"/>
          <w:lang w:eastAsia="ru-RU"/>
        </w:rPr>
        <w:t>, дающие каждому школьнику возможность рефлексии собственного участия в жизни класса на доступном ему уровне.</w:t>
      </w:r>
      <w:proofErr w:type="gramEnd"/>
    </w:p>
    <w:p w14:paraId="289A53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выработка правил класса (группы), помогающих обучающимся освоить нормы и правила общения, которым они должны следовать в образовательной организации;</w:t>
      </w:r>
    </w:p>
    <w:p w14:paraId="4386EA4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развитие и поддержка взаимопомощи обучающихся как в вопросах самообслуживания, так и в решении учебно-развивающих и воспитательных задач; развитие </w:t>
      </w:r>
      <w:proofErr w:type="spellStart"/>
      <w:r w:rsidRPr="00CA6800">
        <w:rPr>
          <w:rFonts w:ascii="Times New Roman" w:eastAsia="Times New Roman" w:hAnsi="Times New Roman" w:cs="Times New Roman"/>
          <w:sz w:val="23"/>
          <w:szCs w:val="23"/>
          <w:lang w:eastAsia="ru-RU"/>
        </w:rPr>
        <w:t>внутриклассного</w:t>
      </w:r>
      <w:proofErr w:type="spellEnd"/>
      <w:r w:rsidRPr="00CA6800">
        <w:rPr>
          <w:rFonts w:ascii="Times New Roman" w:eastAsia="Times New Roman" w:hAnsi="Times New Roman" w:cs="Times New Roman"/>
          <w:sz w:val="23"/>
          <w:szCs w:val="23"/>
          <w:lang w:eastAsia="ru-RU"/>
        </w:rPr>
        <w:t xml:space="preserve"> наставничества и </w:t>
      </w:r>
      <w:proofErr w:type="spellStart"/>
      <w:r w:rsidRPr="00CA6800">
        <w:rPr>
          <w:rFonts w:ascii="Times New Roman" w:eastAsia="Times New Roman" w:hAnsi="Times New Roman" w:cs="Times New Roman"/>
          <w:sz w:val="23"/>
          <w:szCs w:val="23"/>
          <w:lang w:eastAsia="ru-RU"/>
        </w:rPr>
        <w:t>тьюторства</w:t>
      </w:r>
      <w:proofErr w:type="spellEnd"/>
      <w:r w:rsidRPr="00CA6800">
        <w:rPr>
          <w:rFonts w:ascii="Times New Roman" w:eastAsia="Times New Roman" w:hAnsi="Times New Roman" w:cs="Times New Roman"/>
          <w:sz w:val="23"/>
          <w:szCs w:val="23"/>
          <w:lang w:eastAsia="ru-RU"/>
        </w:rPr>
        <w:t>.</w:t>
      </w:r>
    </w:p>
    <w:p w14:paraId="29D5A4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42.4.2. На уровне индивидуальной воспитательной работы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w:t>
      </w:r>
    </w:p>
    <w:p w14:paraId="040AB63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изучение особенностей личностного развития обучающихся класса (группы) через наблюдение за их поведением в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руководителя с родителями (законными представителями) обучающихся, с другими педагогическими работниками и специалистами, работающими с обучающимися;</w:t>
      </w:r>
    </w:p>
    <w:p w14:paraId="29FC3D3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поддержка обучающегося в решении важных для него жизненных проблем и задач (налаживание взаимоотношений с одноклассниками или взрослыми, выбор профессии и </w:t>
      </w:r>
      <w:r w:rsidRPr="00CA6800">
        <w:rPr>
          <w:rFonts w:ascii="Times New Roman" w:eastAsia="Times New Roman" w:hAnsi="Times New Roman" w:cs="Times New Roman"/>
          <w:sz w:val="23"/>
          <w:szCs w:val="23"/>
          <w:lang w:eastAsia="ru-RU"/>
        </w:rPr>
        <w:lastRenderedPageBreak/>
        <w:t>дальнейшего трудоустройства, успеваемость), когда каждая проблема преобразуется классным руководителем в задачу для школьника, которую они совместно стараются решить;</w:t>
      </w:r>
    </w:p>
    <w:p w14:paraId="4CC4F8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индивидуальная работа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класса (группы), направленная на формирование их личных портфолио, в которых обучающиеся не просто фиксируют свои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14:paraId="3B6D67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коррекция поведения обучающегося через частные беседы с ним, его родителями (законными представителями), с другими обучающимися класса (группы); через включение в тренинги общения; через предложение взять на себя ответственность за то или иное поручение в классе (группе).</w:t>
      </w:r>
    </w:p>
    <w:p w14:paraId="6F29D7E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42.5. </w:t>
      </w:r>
      <w:proofErr w:type="gramStart"/>
      <w:r w:rsidRPr="00CA6800">
        <w:rPr>
          <w:rFonts w:ascii="Times New Roman" w:eastAsia="Times New Roman" w:hAnsi="Times New Roman" w:cs="Times New Roman"/>
          <w:sz w:val="23"/>
          <w:szCs w:val="23"/>
          <w:lang w:eastAsia="ru-RU"/>
        </w:rPr>
        <w:t>Взаимодействие со специалистами, работающими с обучающимися класса (группы):</w:t>
      </w:r>
      <w:proofErr w:type="gramEnd"/>
    </w:p>
    <w:p w14:paraId="334D5AD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регулярные консультации классного руководителя с другими педагогическими работниками и специалистами коррекционно-развивающего профиля, направленные на формирование у них единства требований по ключевым вопросам воспитания, на предупреждение и развитие культуры конструктивного разрешение конфликтов между педагогическими работниками и обучающимися;</w:t>
      </w:r>
    </w:p>
    <w:p w14:paraId="39A1D4E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проведение мини-педсоветов, направленных на решение конкретных проблем класса и интеграцию воспитательных влияний </w:t>
      </w:r>
      <w:proofErr w:type="gramStart"/>
      <w:r w:rsidRPr="00CA6800">
        <w:rPr>
          <w:rFonts w:ascii="Times New Roman" w:eastAsia="Times New Roman" w:hAnsi="Times New Roman" w:cs="Times New Roman"/>
          <w:sz w:val="23"/>
          <w:szCs w:val="23"/>
          <w:lang w:eastAsia="ru-RU"/>
        </w:rPr>
        <w:t>на</w:t>
      </w:r>
      <w:proofErr w:type="gramEnd"/>
      <w:r w:rsidRPr="00CA6800">
        <w:rPr>
          <w:rFonts w:ascii="Times New Roman" w:eastAsia="Times New Roman" w:hAnsi="Times New Roman" w:cs="Times New Roman"/>
          <w:sz w:val="23"/>
          <w:szCs w:val="23"/>
          <w:lang w:eastAsia="ru-RU"/>
        </w:rPr>
        <w:t xml:space="preserve"> обучающихся;</w:t>
      </w:r>
    </w:p>
    <w:p w14:paraId="1072492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привлечение других педагогических работников и специалистов к участию во </w:t>
      </w:r>
      <w:proofErr w:type="spellStart"/>
      <w:r w:rsidRPr="00CA6800">
        <w:rPr>
          <w:rFonts w:ascii="Times New Roman" w:eastAsia="Times New Roman" w:hAnsi="Times New Roman" w:cs="Times New Roman"/>
          <w:sz w:val="23"/>
          <w:szCs w:val="23"/>
          <w:lang w:eastAsia="ru-RU"/>
        </w:rPr>
        <w:t>внутриклассных</w:t>
      </w:r>
      <w:proofErr w:type="spellEnd"/>
      <w:r w:rsidRPr="00CA6800">
        <w:rPr>
          <w:rFonts w:ascii="Times New Roman" w:eastAsia="Times New Roman" w:hAnsi="Times New Roman" w:cs="Times New Roman"/>
          <w:sz w:val="23"/>
          <w:szCs w:val="23"/>
          <w:lang w:eastAsia="ru-RU"/>
        </w:rPr>
        <w:t xml:space="preserve"> делах, дающих им возможность лучше узнавать и понимать обучающихся, их интересы, способности, увидев их в иной, отличной </w:t>
      </w:r>
      <w:proofErr w:type="gramStart"/>
      <w:r w:rsidRPr="00CA6800">
        <w:rPr>
          <w:rFonts w:ascii="Times New Roman" w:eastAsia="Times New Roman" w:hAnsi="Times New Roman" w:cs="Times New Roman"/>
          <w:sz w:val="23"/>
          <w:szCs w:val="23"/>
          <w:lang w:eastAsia="ru-RU"/>
        </w:rPr>
        <w:t>от</w:t>
      </w:r>
      <w:proofErr w:type="gramEnd"/>
      <w:r w:rsidRPr="00CA6800">
        <w:rPr>
          <w:rFonts w:ascii="Times New Roman" w:eastAsia="Times New Roman" w:hAnsi="Times New Roman" w:cs="Times New Roman"/>
          <w:sz w:val="23"/>
          <w:szCs w:val="23"/>
          <w:lang w:eastAsia="ru-RU"/>
        </w:rPr>
        <w:t xml:space="preserve"> учебной, обстановке;</w:t>
      </w:r>
    </w:p>
    <w:p w14:paraId="0B6C90A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привлечение других педагогических работников к участию в родительских собраниях класса для объединения усилий в деле обучения и воспитания обучающихся;</w:t>
      </w:r>
    </w:p>
    <w:p w14:paraId="5EF6B88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участие в работе психолого-педагогического консилиума.</w:t>
      </w:r>
    </w:p>
    <w:p w14:paraId="3A10F2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42.6. Взаимодействие с родителями (законными представителями) обучающихся или их законными представителями в рамках воспитательной работы:</w:t>
      </w:r>
    </w:p>
    <w:p w14:paraId="37275C8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регулярное информирование родителей (законных представителей) об успехах и проблемах в обучении их детей, о жизни класса (группы) в целом;</w:t>
      </w:r>
    </w:p>
    <w:p w14:paraId="7C145E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помощь родителям (законным представителям) обучающихся в регулировании отношений между ними, администрацией образовательной организации и другими педагогическими работниками и специалистами коррекционно-развивающего профиля;</w:t>
      </w:r>
    </w:p>
    <w:p w14:paraId="346D258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родительских собраний, происходящих в разных формах (Круглый стол, дискуссия, деловая игра), с целью совместного обсуждения наиболее актуальных проблем воспитания обучающихся;</w:t>
      </w:r>
    </w:p>
    <w:p w14:paraId="5A46B0B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коммуникация с родительскими сообществами, участвующими в управлении образовательной организацией и решении вопросов воспитания обучающихся;</w:t>
      </w:r>
    </w:p>
    <w:p w14:paraId="64F57D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привлечение членов семей обучающихся к организации и проведению дел и мероприятий класса;</w:t>
      </w:r>
    </w:p>
    <w:p w14:paraId="38CA194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организация на базе класса системы мероприятий (праздников, конкурсов, соревнований), направленных на развитие детско-взрослого сообщества.</w:t>
      </w:r>
    </w:p>
    <w:p w14:paraId="3C38D1A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42.7. Модуль "Школьный урок", реализация воспитательного </w:t>
      </w:r>
      <w:proofErr w:type="gramStart"/>
      <w:r w:rsidRPr="00CA6800">
        <w:rPr>
          <w:rFonts w:ascii="Times New Roman" w:eastAsia="Times New Roman" w:hAnsi="Times New Roman" w:cs="Times New Roman"/>
          <w:sz w:val="23"/>
          <w:szCs w:val="23"/>
          <w:lang w:eastAsia="ru-RU"/>
        </w:rPr>
        <w:t>потенциала</w:t>
      </w:r>
      <w:proofErr w:type="gramEnd"/>
      <w:r w:rsidRPr="00CA6800">
        <w:rPr>
          <w:rFonts w:ascii="Times New Roman" w:eastAsia="Times New Roman" w:hAnsi="Times New Roman" w:cs="Times New Roman"/>
          <w:sz w:val="23"/>
          <w:szCs w:val="23"/>
          <w:lang w:eastAsia="ru-RU"/>
        </w:rPr>
        <w:t xml:space="preserve"> которого может включать следующую деятельность:</w:t>
      </w:r>
    </w:p>
    <w:p w14:paraId="6ACF95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42.7.1. Виды и формы деятельности на уровне воспитательной работы с группой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объединенной в класс:</w:t>
      </w:r>
    </w:p>
    <w:p w14:paraId="38B1261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использование воспитательных возможностей содержания учебного предмета через демонстрацию </w:t>
      </w:r>
      <w:proofErr w:type="gramStart"/>
      <w:r w:rsidRPr="00CA6800">
        <w:rPr>
          <w:rFonts w:ascii="Times New Roman" w:eastAsia="Times New Roman" w:hAnsi="Times New Roman" w:cs="Times New Roman"/>
          <w:sz w:val="23"/>
          <w:szCs w:val="23"/>
          <w:lang w:eastAsia="ru-RU"/>
        </w:rPr>
        <w:t>обучающимся</w:t>
      </w:r>
      <w:proofErr w:type="gramEnd"/>
      <w:r w:rsidRPr="00CA6800">
        <w:rPr>
          <w:rFonts w:ascii="Times New Roman" w:eastAsia="Times New Roman" w:hAnsi="Times New Roman" w:cs="Times New Roman"/>
          <w:sz w:val="23"/>
          <w:szCs w:val="23"/>
          <w:lang w:eastAsia="ru-RU"/>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7F10237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применение на уроке адекватных особым потребностям обучающихся и их реальным возможностям форм организации: дидактических материалов, стимулирующих познавательную мотивацию обучающихся; работы в парах, которая помогает обучающимся получить опыт взаимодействия с другими обучающимися. Следует отметить, что особые образовательные потребности обучающихся с умственной отсталостью, а также индивидуальные особенности, семейная ситуация напрямую влияют на выбор учителем образовательных технологий и методик урока. </w:t>
      </w:r>
      <w:proofErr w:type="gramStart"/>
      <w:r w:rsidRPr="00CA6800">
        <w:rPr>
          <w:rFonts w:ascii="Times New Roman" w:eastAsia="Times New Roman" w:hAnsi="Times New Roman" w:cs="Times New Roman"/>
          <w:sz w:val="23"/>
          <w:szCs w:val="23"/>
          <w:lang w:eastAsia="ru-RU"/>
        </w:rPr>
        <w:t>Воспитательный компонент проявляется, в первую очередь, не "набором" эффектных педагогических техник, а постепенным и последовательным введением того или иного принятого обучающимися и понятного обучающимся правила поведения на уроке, стиля коммуникации его участников, способности радоваться успехам других и признавать их, рабочей атмосферы урока, взаимного уважения между педагогом и обучающимися, искренней заинтересованностью педагогического работника в успехах обучающихся, оказания им поддержки, педагогической чуткостью</w:t>
      </w:r>
      <w:proofErr w:type="gramEnd"/>
      <w:r w:rsidRPr="00CA6800">
        <w:rPr>
          <w:rFonts w:ascii="Times New Roman" w:eastAsia="Times New Roman" w:hAnsi="Times New Roman" w:cs="Times New Roman"/>
          <w:sz w:val="23"/>
          <w:szCs w:val="23"/>
          <w:lang w:eastAsia="ru-RU"/>
        </w:rPr>
        <w:t xml:space="preserve"> и профессионализмом;</w:t>
      </w:r>
    </w:p>
    <w:p w14:paraId="292C78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введение отдельных предметов, способствующих формированию у обучающихся представлений о природных и социальных компонентах окружающего мира (традиционные предметы, в рамках блока "Жизненная компетенция", а также "Финансовая грамотность", "Безопасное поведение в сети");</w:t>
      </w:r>
    </w:p>
    <w:p w14:paraId="2A054D3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своего мнения по ее поводу, выработки своего к ней отношения;</w:t>
      </w:r>
    </w:p>
    <w:p w14:paraId="28709C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на уроке адекватных коммуникативных и коммуникационных (цифровых) технологий, отвечающих особым потребностям и возможностям обучающихся с умственной отсталостью;</w:t>
      </w:r>
    </w:p>
    <w:p w14:paraId="0321C9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организация взаимопомощи обучающихся друг другу в рамках урочной деятельности.</w:t>
      </w:r>
      <w:proofErr w:type="gramEnd"/>
    </w:p>
    <w:p w14:paraId="423DBE8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42.7.2. Виды и формы деятельности на уровне взаимодействия педагогов-предметников, педагогических работников дополнительного образования и специалистов коррекционно-развивающего профиля:</w:t>
      </w:r>
    </w:p>
    <w:p w14:paraId="55C208A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ведение совместных "педагогических дневников", "методических копилок", например, в виде таблиц или папок, открытых для взаимного доступа, в которые заносятся успехи, достигнутые ребенком, педагогические находки, предпочитаемые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способы работы, адаптированные дидактические и стимульные материалы, привлекательные для конкретных обучающихся;</w:t>
      </w:r>
    </w:p>
    <w:p w14:paraId="0FD292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разработка и проведение совместных педагогических мастерских, так называемых "бинарных уроков", включающих педагога-предметника и специалистов коррекционно-развивающего профиля в рамках решения воспитательных и коррекционно-развивающих задач;</w:t>
      </w:r>
    </w:p>
    <w:p w14:paraId="1C3C12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 согласованию с педагогом дополнительного образования "</w:t>
      </w:r>
      <w:proofErr w:type="spellStart"/>
      <w:r w:rsidRPr="00CA6800">
        <w:rPr>
          <w:rFonts w:ascii="Times New Roman" w:eastAsia="Times New Roman" w:hAnsi="Times New Roman" w:cs="Times New Roman"/>
          <w:sz w:val="23"/>
          <w:szCs w:val="23"/>
          <w:lang w:eastAsia="ru-RU"/>
        </w:rPr>
        <w:t>срежиссированная</w:t>
      </w:r>
      <w:proofErr w:type="spellEnd"/>
      <w:r w:rsidRPr="00CA6800">
        <w:rPr>
          <w:rFonts w:ascii="Times New Roman" w:eastAsia="Times New Roman" w:hAnsi="Times New Roman" w:cs="Times New Roman"/>
          <w:sz w:val="23"/>
          <w:szCs w:val="23"/>
          <w:lang w:eastAsia="ru-RU"/>
        </w:rPr>
        <w:t xml:space="preserve">" опора в процессе урока на знания и умения обучающегося, его личностные образовательные результаты, достигнутые в условиях дополнительного образования (посещение кружков, студий, секций в рамках технической, </w:t>
      </w:r>
      <w:proofErr w:type="gramStart"/>
      <w:r w:rsidRPr="00CA6800">
        <w:rPr>
          <w:rFonts w:ascii="Times New Roman" w:eastAsia="Times New Roman" w:hAnsi="Times New Roman" w:cs="Times New Roman"/>
          <w:sz w:val="23"/>
          <w:szCs w:val="23"/>
          <w:lang w:eastAsia="ru-RU"/>
        </w:rPr>
        <w:t>естественно-научной</w:t>
      </w:r>
      <w:proofErr w:type="gramEnd"/>
      <w:r w:rsidRPr="00CA6800">
        <w:rPr>
          <w:rFonts w:ascii="Times New Roman" w:eastAsia="Times New Roman" w:hAnsi="Times New Roman" w:cs="Times New Roman"/>
          <w:sz w:val="23"/>
          <w:szCs w:val="23"/>
          <w:lang w:eastAsia="ru-RU"/>
        </w:rPr>
        <w:t xml:space="preserve">, физкультурно-спортивной, </w:t>
      </w:r>
      <w:proofErr w:type="spellStart"/>
      <w:r w:rsidRPr="00CA6800">
        <w:rPr>
          <w:rFonts w:ascii="Times New Roman" w:eastAsia="Times New Roman" w:hAnsi="Times New Roman" w:cs="Times New Roman"/>
          <w:sz w:val="23"/>
          <w:szCs w:val="23"/>
          <w:lang w:eastAsia="ru-RU"/>
        </w:rPr>
        <w:t>туристко</w:t>
      </w:r>
      <w:proofErr w:type="spellEnd"/>
      <w:r w:rsidRPr="00CA6800">
        <w:rPr>
          <w:rFonts w:ascii="Times New Roman" w:eastAsia="Times New Roman" w:hAnsi="Times New Roman" w:cs="Times New Roman"/>
          <w:sz w:val="23"/>
          <w:szCs w:val="23"/>
          <w:lang w:eastAsia="ru-RU"/>
        </w:rPr>
        <w:t>-краеведческой и социально-гуманитарной направленностях).</w:t>
      </w:r>
    </w:p>
    <w:p w14:paraId="47A9A85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42.7.3. Виды и формы деятельности на уровне взаимодействия с сетевыми партнерами и родительскими сообществами: при наличии педагогической обоснованности и уместности возможно привлечение к подготовке и проведению уроков представителей родительских сообществ и сетевых партнеров (урок-экскурсия в промышленные мастерские и цеха; урок-викторина, урок в форме "Литературно-художественной гостиной", </w:t>
      </w:r>
      <w:proofErr w:type="gramStart"/>
      <w:r w:rsidRPr="00CA6800">
        <w:rPr>
          <w:rFonts w:ascii="Times New Roman" w:eastAsia="Times New Roman" w:hAnsi="Times New Roman" w:cs="Times New Roman"/>
          <w:sz w:val="23"/>
          <w:szCs w:val="23"/>
          <w:lang w:eastAsia="ru-RU"/>
        </w:rPr>
        <w:t>урок-спортивное</w:t>
      </w:r>
      <w:proofErr w:type="gramEnd"/>
      <w:r w:rsidRPr="00CA6800">
        <w:rPr>
          <w:rFonts w:ascii="Times New Roman" w:eastAsia="Times New Roman" w:hAnsi="Times New Roman" w:cs="Times New Roman"/>
          <w:sz w:val="23"/>
          <w:szCs w:val="23"/>
          <w:lang w:eastAsia="ru-RU"/>
        </w:rPr>
        <w:t xml:space="preserve"> соревнование).</w:t>
      </w:r>
    </w:p>
    <w:p w14:paraId="52AB42E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42.8. Модуль "Внеурочная деятельность" в рамках двух направлений (коррекционно-развивающих и общеразвивающих занятий) в соответствии с основными направлениями является неотъемлемым компонентом АООП.</w:t>
      </w:r>
    </w:p>
    <w:p w14:paraId="0F3388F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Содержание коррекционно-развивающей области должно быть представлено обязательными коррекционными курсами в соответствии с АООП. Содержание коррекционной и коррекционно-развивающей работы для каждого обучающегося может быть дополнено Организацией самостоятельно на основании рекомендаций ПМПК, ИПРА.</w:t>
      </w:r>
    </w:p>
    <w:p w14:paraId="47194F4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Особое внимание уделяется выстраиванию уважительных взаимоотношений со специалистом; помощи обучающимся в самоорганизации, в опоре на сохранные функции, умению максимально пользоваться собственными ресурсами, развитию максимальной самостоятельности, развитию коммуникации, доступным ребенку способом.</w:t>
      </w:r>
    </w:p>
    <w:p w14:paraId="31034C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Внеурочная деятельность обучающихся с ОВЗ формируется из часов, необходимых для обеспечения их индивидуальных потребностей и составляет суммарно 10 часов в неделю на обучающегося, из которых не менее 5 часов должны включать обязательные занятия коррекционной направленности с учетом возрастных особенностей обучающихся и их физиологических потребностей (пункт 3.4.16 санитарных правил СП 2.4.3648-20 "Санитарно-эпидемиологические требования к организациям воспитания и обучения, отдыха и</w:t>
      </w:r>
      <w:proofErr w:type="gramEnd"/>
      <w:r w:rsidRPr="00CA6800">
        <w:rPr>
          <w:rFonts w:ascii="Times New Roman" w:eastAsia="Times New Roman" w:hAnsi="Times New Roman" w:cs="Times New Roman"/>
          <w:sz w:val="23"/>
          <w:szCs w:val="23"/>
          <w:lang w:eastAsia="ru-RU"/>
        </w:rPr>
        <w:t xml:space="preserve"> </w:t>
      </w:r>
      <w:proofErr w:type="gramStart"/>
      <w:r w:rsidRPr="00CA6800">
        <w:rPr>
          <w:rFonts w:ascii="Times New Roman" w:eastAsia="Times New Roman" w:hAnsi="Times New Roman" w:cs="Times New Roman"/>
          <w:sz w:val="23"/>
          <w:szCs w:val="23"/>
          <w:lang w:eastAsia="ru-RU"/>
        </w:rPr>
        <w:t>оздоровления обучающихся и молодежи", утвержденных постановлением Главного государственного санитарного врача Российской Федерации от 28.09.2020 № 28 (зарегистрировано в Министерстве юстиции Российской Федерации 18 декабря 2020 г, регистрационный № 61573), действующим до 1 января 2027 г.</w:t>
      </w:r>
      <w:proofErr w:type="gramEnd"/>
    </w:p>
    <w:p w14:paraId="66A657E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42.9. Модуль "Внеурочная деятельность" в рамках общеразвивающих занятий реализуется через организацию доступных, интересных и полезных для обучающихся курсов, студий, кружковой деятельности, проводимой во второй половине школьного дня. Такая деятельность, основанная на свободе выбора, позволяет </w:t>
      </w:r>
      <w:proofErr w:type="gramStart"/>
      <w:r w:rsidRPr="00CA6800">
        <w:rPr>
          <w:rFonts w:ascii="Times New Roman" w:eastAsia="Times New Roman" w:hAnsi="Times New Roman" w:cs="Times New Roman"/>
          <w:sz w:val="23"/>
          <w:szCs w:val="23"/>
          <w:lang w:eastAsia="ru-RU"/>
        </w:rPr>
        <w:t>обучающимся</w:t>
      </w:r>
      <w:proofErr w:type="gramEnd"/>
      <w:r w:rsidRPr="00CA6800">
        <w:rPr>
          <w:rFonts w:ascii="Times New Roman" w:eastAsia="Times New Roman" w:hAnsi="Times New Roman" w:cs="Times New Roman"/>
          <w:sz w:val="23"/>
          <w:szCs w:val="23"/>
          <w:lang w:eastAsia="ru-RU"/>
        </w:rPr>
        <w:t xml:space="preserve"> </w:t>
      </w:r>
      <w:proofErr w:type="spellStart"/>
      <w:r w:rsidRPr="00CA6800">
        <w:rPr>
          <w:rFonts w:ascii="Times New Roman" w:eastAsia="Times New Roman" w:hAnsi="Times New Roman" w:cs="Times New Roman"/>
          <w:sz w:val="23"/>
          <w:szCs w:val="23"/>
          <w:lang w:eastAsia="ru-RU"/>
        </w:rPr>
        <w:t>самореализоваться</w:t>
      </w:r>
      <w:proofErr w:type="spellEnd"/>
      <w:r w:rsidRPr="00CA6800">
        <w:rPr>
          <w:rFonts w:ascii="Times New Roman" w:eastAsia="Times New Roman" w:hAnsi="Times New Roman" w:cs="Times New Roman"/>
          <w:sz w:val="23"/>
          <w:szCs w:val="23"/>
          <w:lang w:eastAsia="ru-RU"/>
        </w:rPr>
        <w:t xml:space="preserve"> в ней, приобрести социально значимые знания, развить социально значимые отношения, получить опыт участия в социально значимых делах.</w:t>
      </w:r>
    </w:p>
    <w:p w14:paraId="1686DCF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Виды и формы деятельности:</w:t>
      </w:r>
    </w:p>
    <w:p w14:paraId="4ED78B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в кружках, секциях, клубах, студиях,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14:paraId="3DFC83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создание в детских объединениях традиций, задающих их членам определенные социально значимые формы поведения;</w:t>
      </w:r>
    </w:p>
    <w:p w14:paraId="1B5537C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поддержка в детских объединениях обучающихся, которые проявили познавательные способности, лидерские качества;</w:t>
      </w:r>
    </w:p>
    <w:p w14:paraId="2F4AA22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поощрение </w:t>
      </w:r>
      <w:proofErr w:type="gramStart"/>
      <w:r w:rsidRPr="00CA6800">
        <w:rPr>
          <w:rFonts w:ascii="Times New Roman" w:eastAsia="Times New Roman" w:hAnsi="Times New Roman" w:cs="Times New Roman"/>
          <w:sz w:val="23"/>
          <w:szCs w:val="23"/>
          <w:lang w:eastAsia="ru-RU"/>
        </w:rPr>
        <w:t>педагогического</w:t>
      </w:r>
      <w:proofErr w:type="gramEnd"/>
      <w:r w:rsidRPr="00CA6800">
        <w:rPr>
          <w:rFonts w:ascii="Times New Roman" w:eastAsia="Times New Roman" w:hAnsi="Times New Roman" w:cs="Times New Roman"/>
          <w:sz w:val="23"/>
          <w:szCs w:val="23"/>
          <w:lang w:eastAsia="ru-RU"/>
        </w:rPr>
        <w:t xml:space="preserve"> работниками детской активности и творческих инициатив.</w:t>
      </w:r>
    </w:p>
    <w:p w14:paraId="5D3B23C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Виды и формы деятельности на групповом уровне:</w:t>
      </w:r>
    </w:p>
    <w:p w14:paraId="40D88E4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общешкольные родительские комитеты и Управляющие советы образовательной организации, участвующие в управлении образовательной организацией и решении вопросов воспитания и социализации их обучающихся;</w:t>
      </w:r>
    </w:p>
    <w:p w14:paraId="4ED796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семейные клубы, предоставляющие родителям, педагогическим работникам и обучающимся площадку для совместного проведения досуга и общения;</w:t>
      </w:r>
    </w:p>
    <w:p w14:paraId="3FB6BD9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родительские гостиные и дискуссионные площадки, на которых обсуждаются вопросы возрастных особенностей и специфических потребностей обучающихся, формы и способы доверительного взаимодействия родителей (законных представителей)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проводятся мастер-классы, семинары, круглые столы с приглашением специалистов и интересных для родителей (законных представителей) экспертов;</w:t>
      </w:r>
    </w:p>
    <w:p w14:paraId="609430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родительские дни, во время которых родители (законные представители) могут посещать школьные учебные и внеурочные занятия для получения представления о ходе учебно-воспитательного процесса в образовательной организации;</w:t>
      </w:r>
    </w:p>
    <w:p w14:paraId="3004800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семейные консультации, на которых родители (законные представители) могли бы получать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обучающихся;</w:t>
      </w:r>
    </w:p>
    <w:p w14:paraId="37AF3D9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родительские форумы при официальных сайтах образовательных организаций, на которых обсуждаются интересующие родителей (законных представителей) вопросы, а также осуществляются виртуальные консультации психологов и педагогических работников.</w:t>
      </w:r>
    </w:p>
    <w:p w14:paraId="58DAAF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Виды и формы деятельности на индивидуальном уровне:</w:t>
      </w:r>
    </w:p>
    <w:p w14:paraId="588CE0E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работа специалистов по запросу родителей (законных представителей) при возникновении проблемных ситуаций;</w:t>
      </w:r>
    </w:p>
    <w:p w14:paraId="2F9CD85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плановое участие родителей (законных представителей) в работе психолого-педагогических консилиумах образовательной организации с целью обмена мнениями о динамике личностных образовательных результатов обучающегося, о достигнутых результатах и актуальных дефицитах;</w:t>
      </w:r>
    </w:p>
    <w:p w14:paraId="2F24FE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помощь со стороны родителей (законных представителей) в подготовке и проведении общешкольных и </w:t>
      </w:r>
      <w:proofErr w:type="spellStart"/>
      <w:r w:rsidRPr="00CA6800">
        <w:rPr>
          <w:rFonts w:ascii="Times New Roman" w:eastAsia="Times New Roman" w:hAnsi="Times New Roman" w:cs="Times New Roman"/>
          <w:sz w:val="23"/>
          <w:szCs w:val="23"/>
          <w:lang w:eastAsia="ru-RU"/>
        </w:rPr>
        <w:t>внутриклассных</w:t>
      </w:r>
      <w:proofErr w:type="spellEnd"/>
      <w:r w:rsidRPr="00CA6800">
        <w:rPr>
          <w:rFonts w:ascii="Times New Roman" w:eastAsia="Times New Roman" w:hAnsi="Times New Roman" w:cs="Times New Roman"/>
          <w:sz w:val="23"/>
          <w:szCs w:val="23"/>
          <w:lang w:eastAsia="ru-RU"/>
        </w:rPr>
        <w:t xml:space="preserve"> мероприятий воспитательной направленности;</w:t>
      </w:r>
    </w:p>
    <w:p w14:paraId="39357D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индивидуальное консультирование с целью координации воспитательных усилий педагогических работников и родителей (законных представителей).</w:t>
      </w:r>
    </w:p>
    <w:p w14:paraId="541584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42.10. Модуль "Знакомство с профессиями".</w:t>
      </w:r>
    </w:p>
    <w:p w14:paraId="58763D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Деятельность педагогических работников по направлению "профориентация" включает в себя: знакомство обучающихся с умственной отсталостью с миром современных профессий, психолого-педагогическую диагностику и консультирование обучающихся и воспитывающих их семей по проблемам профориентации, а также организацию систематических профессиональных проб обучающихся. Задача совместной деятельности педагогического работника и семьи обучающегося - подготовить обучающегося к требованиям современного рынка труда, с учетом объективных ограничений здоровья, реальных возможностей и перспектив будущей трудовой занятости.</w:t>
      </w:r>
    </w:p>
    <w:p w14:paraId="4B1042D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Виды и формы деятельности:</w:t>
      </w:r>
    </w:p>
    <w:p w14:paraId="49E1BB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spellStart"/>
      <w:r w:rsidRPr="00CA6800">
        <w:rPr>
          <w:rFonts w:ascii="Times New Roman" w:eastAsia="Times New Roman" w:hAnsi="Times New Roman" w:cs="Times New Roman"/>
          <w:sz w:val="23"/>
          <w:szCs w:val="23"/>
          <w:lang w:eastAsia="ru-RU"/>
        </w:rPr>
        <w:t>профориентационные</w:t>
      </w:r>
      <w:proofErr w:type="spellEnd"/>
      <w:r w:rsidRPr="00CA6800">
        <w:rPr>
          <w:rFonts w:ascii="Times New Roman" w:eastAsia="Times New Roman" w:hAnsi="Times New Roman" w:cs="Times New Roman"/>
          <w:sz w:val="23"/>
          <w:szCs w:val="23"/>
          <w:lang w:eastAsia="ru-RU"/>
        </w:rPr>
        <w:t xml:space="preserve"> игры: симуляции, деловые игры, </w:t>
      </w:r>
      <w:proofErr w:type="spellStart"/>
      <w:r w:rsidRPr="00CA6800">
        <w:rPr>
          <w:rFonts w:ascii="Times New Roman" w:eastAsia="Times New Roman" w:hAnsi="Times New Roman" w:cs="Times New Roman"/>
          <w:sz w:val="23"/>
          <w:szCs w:val="23"/>
          <w:lang w:eastAsia="ru-RU"/>
        </w:rPr>
        <w:t>квесты</w:t>
      </w:r>
      <w:proofErr w:type="spellEnd"/>
      <w:r w:rsidRPr="00CA6800">
        <w:rPr>
          <w:rFonts w:ascii="Times New Roman" w:eastAsia="Times New Roman" w:hAnsi="Times New Roman" w:cs="Times New Roman"/>
          <w:sz w:val="23"/>
          <w:szCs w:val="23"/>
          <w:lang w:eastAsia="ru-RU"/>
        </w:rPr>
        <w:t>, решение кейсов (ситуаций, в которых необходимо принять решение, занять определенную позицию), расширяющие знания обучающихся о типах профессий, о способах выбора профессий, о достоинствах и недостатках той или иной интересной обучающимся профессиональной деятельности;</w:t>
      </w:r>
    </w:p>
    <w:p w14:paraId="73E025B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экскурсии на предприятия города, дающие обучающимся начальные представления о существующих профессиях и условиях работы людей, представляющих эти профессии;</w:t>
      </w:r>
    </w:p>
    <w:p w14:paraId="791353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организация профессиональных проб в рамках курсов по выбору, включенных в адаптированную основную образовательную программу образовательной организации, в том числе, </w:t>
      </w:r>
      <w:proofErr w:type="spellStart"/>
      <w:r w:rsidRPr="00CA6800">
        <w:rPr>
          <w:rFonts w:ascii="Times New Roman" w:eastAsia="Times New Roman" w:hAnsi="Times New Roman" w:cs="Times New Roman"/>
          <w:sz w:val="23"/>
          <w:szCs w:val="23"/>
          <w:lang w:eastAsia="ru-RU"/>
        </w:rPr>
        <w:t>соорганизованную</w:t>
      </w:r>
      <w:proofErr w:type="spellEnd"/>
      <w:r w:rsidRPr="00CA6800">
        <w:rPr>
          <w:rFonts w:ascii="Times New Roman" w:eastAsia="Times New Roman" w:hAnsi="Times New Roman" w:cs="Times New Roman"/>
          <w:sz w:val="23"/>
          <w:szCs w:val="23"/>
          <w:lang w:eastAsia="ru-RU"/>
        </w:rPr>
        <w:t xml:space="preserve"> с курсами дополнительного образования;</w:t>
      </w:r>
    </w:p>
    <w:p w14:paraId="758342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творческих фестивалей, призванных познакомить обучающихся с миром современных профессий и обеспечить среду, помогающую слабовидящему ребенку совершить профессиональную или трудовую пробу.</w:t>
      </w:r>
    </w:p>
    <w:p w14:paraId="479297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spellStart"/>
      <w:r w:rsidRPr="00CA6800">
        <w:rPr>
          <w:rFonts w:ascii="Times New Roman" w:eastAsia="Times New Roman" w:hAnsi="Times New Roman" w:cs="Times New Roman"/>
          <w:sz w:val="23"/>
          <w:szCs w:val="23"/>
          <w:lang w:eastAsia="ru-RU"/>
        </w:rPr>
        <w:t>Профориентационная</w:t>
      </w:r>
      <w:proofErr w:type="spellEnd"/>
      <w:r w:rsidRPr="00CA6800">
        <w:rPr>
          <w:rFonts w:ascii="Times New Roman" w:eastAsia="Times New Roman" w:hAnsi="Times New Roman" w:cs="Times New Roman"/>
          <w:sz w:val="23"/>
          <w:szCs w:val="23"/>
          <w:lang w:eastAsia="ru-RU"/>
        </w:rPr>
        <w:t xml:space="preserve"> работа и основы трудовой деятельности - традиционное направление для отечественной педагогической работы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 ОВЗ и инвалидностью. Каждая образовательная организация, реализующая АООП и рабочую программу воспитания как ее компонент, разрабатывает собственную систему, обращенную к особым потребностям обучающихся с умственной отсталостью, к необходимости будущей осознанной трудовой или профессиональной деятельности. В эту систему должны быть включены как педагогические работники, так и родительские сообщества, а также, при наличии и по возможности, профессиональные сообщества по защите трудовых прав лиц с инвалидностью, сетевые партнеры по реализации программы воспитания. Важно обеспечить преемственность между уровнями образования по реализации этого направления, знакомить обучающихся с реальными "историями успеха" выпускников образовательной организации и в целом людей, столкнувшихся с ситуацией ограничений здоровья и инвалидностью и реализовавшихся в разных профессиях и трудовой деятельности. Привлекать общественное внимание к проблеме трудоустройства или дневной занятости будущих выпускников образовательной организации с нарушением зрения.</w:t>
      </w:r>
    </w:p>
    <w:p w14:paraId="5DC71C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Вариативные модули описывают те направления воспитательной работы, которые, по мнению </w:t>
      </w:r>
      <w:proofErr w:type="gramStart"/>
      <w:r w:rsidRPr="00CA6800">
        <w:rPr>
          <w:rFonts w:ascii="Times New Roman" w:eastAsia="Times New Roman" w:hAnsi="Times New Roman" w:cs="Times New Roman"/>
          <w:sz w:val="23"/>
          <w:szCs w:val="23"/>
          <w:lang w:eastAsia="ru-RU"/>
        </w:rPr>
        <w:t>образовательной</w:t>
      </w:r>
      <w:proofErr w:type="gramEnd"/>
      <w:r w:rsidRPr="00CA6800">
        <w:rPr>
          <w:rFonts w:ascii="Times New Roman" w:eastAsia="Times New Roman" w:hAnsi="Times New Roman" w:cs="Times New Roman"/>
          <w:sz w:val="23"/>
          <w:szCs w:val="23"/>
          <w:lang w:eastAsia="ru-RU"/>
        </w:rPr>
        <w:t xml:space="preserve"> организации, имеют воспитательный потенциал, служат ответом на запросы и потребности обучающихся с умственной отсталостью, воспитывающих их семей, а также гармонично вписываются в школьный уклад и являются компонентом школьной организационной культуры.</w:t>
      </w:r>
    </w:p>
    <w:p w14:paraId="3AA7569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42.11. Вариативный модуль "Ключевые общешкольные дела и события" включает в себя традиционные для школьного уклада мероприятия (праздники, фестивали, детские творческие конференции, спортивные состязания, учебно-практические слеты), в </w:t>
      </w:r>
      <w:proofErr w:type="gramStart"/>
      <w:r w:rsidRPr="00CA6800">
        <w:rPr>
          <w:rFonts w:ascii="Times New Roman" w:eastAsia="Times New Roman" w:hAnsi="Times New Roman" w:cs="Times New Roman"/>
          <w:sz w:val="23"/>
          <w:szCs w:val="23"/>
          <w:lang w:eastAsia="ru-RU"/>
        </w:rPr>
        <w:t>которых</w:t>
      </w:r>
      <w:proofErr w:type="gramEnd"/>
      <w:r w:rsidRPr="00CA6800">
        <w:rPr>
          <w:rFonts w:ascii="Times New Roman" w:eastAsia="Times New Roman" w:hAnsi="Times New Roman" w:cs="Times New Roman"/>
          <w:sz w:val="23"/>
          <w:szCs w:val="23"/>
          <w:lang w:eastAsia="ru-RU"/>
        </w:rPr>
        <w:t xml:space="preserve"> так или иначе участвует вся образовательная организация. В рамках решения воспитательный задач чрезвычайно важен этап планирования постепенного включения обучающихся с умственной </w:t>
      </w:r>
      <w:r w:rsidRPr="00CA6800">
        <w:rPr>
          <w:rFonts w:ascii="Times New Roman" w:eastAsia="Times New Roman" w:hAnsi="Times New Roman" w:cs="Times New Roman"/>
          <w:sz w:val="23"/>
          <w:szCs w:val="23"/>
          <w:lang w:eastAsia="ru-RU"/>
        </w:rPr>
        <w:lastRenderedPageBreak/>
        <w:t xml:space="preserve">отсталостью, учет их особых потребностей и возможностей. </w:t>
      </w:r>
      <w:proofErr w:type="gramStart"/>
      <w:r w:rsidRPr="00CA6800">
        <w:rPr>
          <w:rFonts w:ascii="Times New Roman" w:eastAsia="Times New Roman" w:hAnsi="Times New Roman" w:cs="Times New Roman"/>
          <w:sz w:val="23"/>
          <w:szCs w:val="23"/>
          <w:lang w:eastAsia="ru-RU"/>
        </w:rPr>
        <w:t>Речь идет как о дозированной нагрузке (физической, психологической, сенсорной) на обучающегося, так и о его понимании личного смысла участия в общешкольном деле, о значимом посильном вкладе в ключевое для образовательной организации мероприятие.</w:t>
      </w:r>
      <w:proofErr w:type="gramEnd"/>
    </w:p>
    <w:p w14:paraId="40B161A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42.12. Вариативный модуль "Детско-взрослые </w:t>
      </w:r>
      <w:proofErr w:type="spellStart"/>
      <w:r w:rsidRPr="00CA6800">
        <w:rPr>
          <w:rFonts w:ascii="Times New Roman" w:eastAsia="Times New Roman" w:hAnsi="Times New Roman" w:cs="Times New Roman"/>
          <w:sz w:val="23"/>
          <w:szCs w:val="23"/>
          <w:lang w:eastAsia="ru-RU"/>
        </w:rPr>
        <w:t>медиаслужбы</w:t>
      </w:r>
      <w:proofErr w:type="spellEnd"/>
      <w:r w:rsidRPr="00CA6800">
        <w:rPr>
          <w:rFonts w:ascii="Times New Roman" w:eastAsia="Times New Roman" w:hAnsi="Times New Roman" w:cs="Times New Roman"/>
          <w:sz w:val="23"/>
          <w:szCs w:val="23"/>
          <w:lang w:eastAsia="ru-RU"/>
        </w:rPr>
        <w:t xml:space="preserve">" поможет обучающимся развить коммуникативной культуру, сформировать навыки общения и сотрудничества со сверстниками и педагогическими работниками, а также служит задачам поддержки творческой самореализации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w:t>
      </w:r>
      <w:proofErr w:type="gramStart"/>
      <w:r w:rsidRPr="00CA6800">
        <w:rPr>
          <w:rFonts w:ascii="Times New Roman" w:eastAsia="Times New Roman" w:hAnsi="Times New Roman" w:cs="Times New Roman"/>
          <w:sz w:val="23"/>
          <w:szCs w:val="23"/>
          <w:lang w:eastAsia="ru-RU"/>
        </w:rPr>
        <w:t xml:space="preserve">В рамках модуля "Детско-взрослые медиа-службы" (редакции внутренней школьной прессы: от выпуска тематических стенгазет до работы с сетевыми и цифровыми ресурсами) развиваются также умения, связанные с </w:t>
      </w:r>
      <w:proofErr w:type="spellStart"/>
      <w:r w:rsidRPr="00CA6800">
        <w:rPr>
          <w:rFonts w:ascii="Times New Roman" w:eastAsia="Times New Roman" w:hAnsi="Times New Roman" w:cs="Times New Roman"/>
          <w:sz w:val="23"/>
          <w:szCs w:val="23"/>
          <w:lang w:eastAsia="ru-RU"/>
        </w:rPr>
        <w:t>кибербезопасностью</w:t>
      </w:r>
      <w:proofErr w:type="spellEnd"/>
      <w:r w:rsidRPr="00CA6800">
        <w:rPr>
          <w:rFonts w:ascii="Times New Roman" w:eastAsia="Times New Roman" w:hAnsi="Times New Roman" w:cs="Times New Roman"/>
          <w:sz w:val="23"/>
          <w:szCs w:val="23"/>
          <w:lang w:eastAsia="ru-RU"/>
        </w:rPr>
        <w:t xml:space="preserve"> обучающихся, создается опыт групповой работы, а также привлекаются внешние ресурсы - сетевые партнеры (не только специалисты </w:t>
      </w:r>
      <w:proofErr w:type="spellStart"/>
      <w:r w:rsidRPr="00CA6800">
        <w:rPr>
          <w:rFonts w:ascii="Times New Roman" w:eastAsia="Times New Roman" w:hAnsi="Times New Roman" w:cs="Times New Roman"/>
          <w:sz w:val="23"/>
          <w:szCs w:val="23"/>
          <w:lang w:eastAsia="ru-RU"/>
        </w:rPr>
        <w:t>медиаслужб</w:t>
      </w:r>
      <w:proofErr w:type="spellEnd"/>
      <w:r w:rsidRPr="00CA6800">
        <w:rPr>
          <w:rFonts w:ascii="Times New Roman" w:eastAsia="Times New Roman" w:hAnsi="Times New Roman" w:cs="Times New Roman"/>
          <w:sz w:val="23"/>
          <w:szCs w:val="23"/>
          <w:lang w:eastAsia="ru-RU"/>
        </w:rPr>
        <w:t>, но и театральные, музейные работники, спортивные тренеры).</w:t>
      </w:r>
      <w:proofErr w:type="gramEnd"/>
    </w:p>
    <w:p w14:paraId="6FFB2C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42.13. Вариативный модуль "Образовательные путешествия и экскурсии", реализованный с учетом актуальных возможностей здоровья и особых </w:t>
      </w:r>
      <w:proofErr w:type="gramStart"/>
      <w:r w:rsidRPr="00CA6800">
        <w:rPr>
          <w:rFonts w:ascii="Times New Roman" w:eastAsia="Times New Roman" w:hAnsi="Times New Roman" w:cs="Times New Roman"/>
          <w:sz w:val="23"/>
          <w:szCs w:val="23"/>
          <w:lang w:eastAsia="ru-RU"/>
        </w:rPr>
        <w:t>потребностей</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поможет обучающимся расширить кругозор, получить новые знания об окружающей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w:t>
      </w:r>
      <w:proofErr w:type="gramStart"/>
      <w:r w:rsidRPr="00CA6800">
        <w:rPr>
          <w:rFonts w:ascii="Times New Roman" w:eastAsia="Times New Roman" w:hAnsi="Times New Roman" w:cs="Times New Roman"/>
          <w:sz w:val="23"/>
          <w:szCs w:val="23"/>
          <w:lang w:eastAsia="ru-RU"/>
        </w:rPr>
        <w:t xml:space="preserve">На экскурсиях, в экспедициях, в походах создаются благоприятные условия для воспитания у обучающихся с умственной отсталостью самостоятельности и ответственности, формирования у них навыков </w:t>
      </w:r>
      <w:proofErr w:type="spellStart"/>
      <w:r w:rsidRPr="00CA6800">
        <w:rPr>
          <w:rFonts w:ascii="Times New Roman" w:eastAsia="Times New Roman" w:hAnsi="Times New Roman" w:cs="Times New Roman"/>
          <w:sz w:val="23"/>
          <w:szCs w:val="23"/>
          <w:lang w:eastAsia="ru-RU"/>
        </w:rPr>
        <w:t>самообслуживающего</w:t>
      </w:r>
      <w:proofErr w:type="spellEnd"/>
      <w:r w:rsidRPr="00CA6800">
        <w:rPr>
          <w:rFonts w:ascii="Times New Roman" w:eastAsia="Times New Roman" w:hAnsi="Times New Roman" w:cs="Times New Roman"/>
          <w:sz w:val="23"/>
          <w:szCs w:val="23"/>
          <w:lang w:eastAsia="ru-RU"/>
        </w:rPr>
        <w:t xml:space="preserve"> труда, преодоления инфантильных и эгоистических наклонностей, обучения рациональному использованию своего времени, сил, имущества.</w:t>
      </w:r>
      <w:proofErr w:type="gramEnd"/>
    </w:p>
    <w:p w14:paraId="11EB55A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42.14. Вариативный модуль "Организация предметно-пространственной и </w:t>
      </w:r>
      <w:proofErr w:type="spellStart"/>
      <w:r w:rsidRPr="00CA6800">
        <w:rPr>
          <w:rFonts w:ascii="Times New Roman" w:eastAsia="Times New Roman" w:hAnsi="Times New Roman" w:cs="Times New Roman"/>
          <w:sz w:val="23"/>
          <w:szCs w:val="23"/>
          <w:lang w:eastAsia="ru-RU"/>
        </w:rPr>
        <w:t>здоровьесберегающей</w:t>
      </w:r>
      <w:proofErr w:type="spellEnd"/>
      <w:r w:rsidRPr="00CA6800">
        <w:rPr>
          <w:rFonts w:ascii="Times New Roman" w:eastAsia="Times New Roman" w:hAnsi="Times New Roman" w:cs="Times New Roman"/>
          <w:sz w:val="23"/>
          <w:szCs w:val="23"/>
          <w:lang w:eastAsia="ru-RU"/>
        </w:rPr>
        <w:t xml:space="preserve"> среды" поможет включить обучающихся с умственной отсталостью не только в освоение возможностей открытой </w:t>
      </w:r>
      <w:proofErr w:type="spellStart"/>
      <w:r w:rsidRPr="00CA6800">
        <w:rPr>
          <w:rFonts w:ascii="Times New Roman" w:eastAsia="Times New Roman" w:hAnsi="Times New Roman" w:cs="Times New Roman"/>
          <w:sz w:val="23"/>
          <w:szCs w:val="23"/>
          <w:lang w:eastAsia="ru-RU"/>
        </w:rPr>
        <w:t>безбарьерной</w:t>
      </w:r>
      <w:proofErr w:type="spellEnd"/>
      <w:r w:rsidRPr="00CA6800">
        <w:rPr>
          <w:rFonts w:ascii="Times New Roman" w:eastAsia="Times New Roman" w:hAnsi="Times New Roman" w:cs="Times New Roman"/>
          <w:sz w:val="23"/>
          <w:szCs w:val="23"/>
          <w:lang w:eastAsia="ru-RU"/>
        </w:rPr>
        <w:t xml:space="preserve"> среды, создаваемой силами взрослых, но и самому принять посильную активную позицию и помогать ее развитию и обустройству.</w:t>
      </w:r>
    </w:p>
    <w:p w14:paraId="0C42DB8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Окружающая обучающегося предметно-пространственная, эстетическая среда образовательной организации, при условии ее грамотной организации, отвечающей необходимым специальным условиям воспитания и обучения, указанным в АООП, обогащает внутренний мир обучающегося, способствует формированию у него уверенности в собственных силах, чувства вкуса и стиля, создает атмосферу психологического комфорта, предупреждает стрессовые ситуации, способствует позитивному восприятию ребенком образовательной организации.</w:t>
      </w:r>
      <w:proofErr w:type="gramEnd"/>
      <w:r w:rsidRPr="00CA6800">
        <w:rPr>
          <w:rFonts w:ascii="Times New Roman" w:eastAsia="Times New Roman" w:hAnsi="Times New Roman" w:cs="Times New Roman"/>
          <w:sz w:val="23"/>
          <w:szCs w:val="23"/>
          <w:lang w:eastAsia="ru-RU"/>
        </w:rPr>
        <w:t xml:space="preserve"> Воспитывающее и коррекционно-развивающее влияние на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xml:space="preserve"> осуществляется через различные виды и формы работы по обустройству и освоению предметно-пространственной среды. Компонент </w:t>
      </w:r>
      <w:proofErr w:type="spellStart"/>
      <w:r w:rsidRPr="00CA6800">
        <w:rPr>
          <w:rFonts w:ascii="Times New Roman" w:eastAsia="Times New Roman" w:hAnsi="Times New Roman" w:cs="Times New Roman"/>
          <w:sz w:val="23"/>
          <w:szCs w:val="23"/>
          <w:lang w:eastAsia="ru-RU"/>
        </w:rPr>
        <w:t>здоровьесбережения</w:t>
      </w:r>
      <w:proofErr w:type="spellEnd"/>
      <w:r w:rsidRPr="00CA6800">
        <w:rPr>
          <w:rFonts w:ascii="Times New Roman" w:eastAsia="Times New Roman" w:hAnsi="Times New Roman" w:cs="Times New Roman"/>
          <w:sz w:val="23"/>
          <w:szCs w:val="23"/>
          <w:lang w:eastAsia="ru-RU"/>
        </w:rPr>
        <w:t xml:space="preserve"> окружающего пространства является ключевым для обучающихся с умственной отсталостью и реализуется грамотно отобранными стратегиями в соответствии с рекомендациями специалистов с учетом индивидуальных особенностей обучающихся с умственной отсталостью, запроса семьи и ресурсов образовательной организации.</w:t>
      </w:r>
    </w:p>
    <w:p w14:paraId="7BED03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42.15. Вариативный модуль "Интеграция общего и дополнительного образования" предполагает активное взаимодействие образовательной организации с педагогическими работниками, ведущим занятия в студиях, кружках или секциях, </w:t>
      </w:r>
      <w:proofErr w:type="spellStart"/>
      <w:r w:rsidRPr="00CA6800">
        <w:rPr>
          <w:rFonts w:ascii="Times New Roman" w:eastAsia="Times New Roman" w:hAnsi="Times New Roman" w:cs="Times New Roman"/>
          <w:sz w:val="23"/>
          <w:szCs w:val="23"/>
          <w:lang w:eastAsia="ru-RU"/>
        </w:rPr>
        <w:t>соорганизацию</w:t>
      </w:r>
      <w:proofErr w:type="spellEnd"/>
      <w:r w:rsidRPr="00CA6800">
        <w:rPr>
          <w:rFonts w:ascii="Times New Roman" w:eastAsia="Times New Roman" w:hAnsi="Times New Roman" w:cs="Times New Roman"/>
          <w:sz w:val="23"/>
          <w:szCs w:val="23"/>
          <w:lang w:eastAsia="ru-RU"/>
        </w:rPr>
        <w:t xml:space="preserve"> рабочих программ на уровне совместного выстраивания индивидуальной траектории личностных достижений обучающегося, его образовательных проб, обмен удачными педагогическими находками.</w:t>
      </w:r>
    </w:p>
    <w:p w14:paraId="4E9D62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Образовательная организация может разработать свои вариативные модули или один вариативный модуль или совместить собственный вариативный модуль и предложенный в данной программе.</w:t>
      </w:r>
    </w:p>
    <w:p w14:paraId="06D4CE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42.16. Вариативный модуль "Взаимодействия с родительскими сообществами" позволяет образовательной организации выстроить максимально адресную совместную воспитательную работу согласно родительским ожиданиям, запросам, а также профессиональным интересам и возможностям конкретного педагогического коллектива. Родительские сообщества могут объединять как семьи, воспитывающие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так и носить смешанный характер (региональные отделения ВОРДИ), а также организовываться по принципу принадлежности к образовательной организации, округу, региону.</w:t>
      </w:r>
    </w:p>
    <w:p w14:paraId="2D00109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42.17. Вариативный модуль "Взаимодействие с социальными партнерами" позволяет образовательной организации использовать ресурс межведомственного взаимодействия с объединениями культуры, театрами, музеями, медицинскими организациями, спортивными федерациями в рамках целенаправленной воспитательной деятельности.</w:t>
      </w:r>
    </w:p>
    <w:p w14:paraId="7689B8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42.18. Вариативный модуль "Финансовая грамотность" помогает выстроить системную работу по формированию способности обучающихся с умственной отсталостью ориентироваться в этой области и получить практические навыки с учетом объективных ограничений и реальных возможностей.</w:t>
      </w:r>
    </w:p>
    <w:p w14:paraId="1C6823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42.19. </w:t>
      </w:r>
      <w:proofErr w:type="gramStart"/>
      <w:r w:rsidRPr="00CA6800">
        <w:rPr>
          <w:rFonts w:ascii="Times New Roman" w:eastAsia="Times New Roman" w:hAnsi="Times New Roman" w:cs="Times New Roman"/>
          <w:sz w:val="23"/>
          <w:szCs w:val="23"/>
          <w:lang w:eastAsia="ru-RU"/>
        </w:rPr>
        <w:t>Вариативный модуль "Цифровая культура и сетевая безопасность" позволяет образовательной организации выстроить воспитательную работу со слабовидящими обучающимися в сфере цифровых технологий по формированию опыта и отношения обучающегося к многообразным виртуальным ресурсам, в том числе, специфичным для максимально самостоятельной жизни в будущем (адекватное пользование цифровыми помощниками, коммуникаторами, специальными приложениями).</w:t>
      </w:r>
      <w:proofErr w:type="gramEnd"/>
    </w:p>
    <w:p w14:paraId="6227852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 Программа коррекционной работы.</w:t>
      </w:r>
    </w:p>
    <w:p w14:paraId="212BE8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43.1. Цель коррекционной работы:</w:t>
      </w:r>
    </w:p>
    <w:p w14:paraId="2C9102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Целью программы коррекционной работы является обеспечение успешности освоения АООП обучающимися с легкой умственной отсталостью.</w:t>
      </w:r>
    </w:p>
    <w:p w14:paraId="521B079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Коррекционная работа представляет собой систему комплексного психолого-медико-педагогического сопровождения обучающихся с умственной отсталостью в условиях образовательного процесса, направленного на освоение ими АООП, преодоление и (или) ослабление имеющихся у них недостатков в психическом и физическом развитии.</w:t>
      </w:r>
    </w:p>
    <w:p w14:paraId="71FF83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43.2. Задачи коррекционной работы:</w:t>
      </w:r>
    </w:p>
    <w:p w14:paraId="7272F5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выявление особых образовательных потребностей обучающихся с умственной отсталостью, обусловленных структурой и глубиной имеющихся у них нарушений, недостатками в физическом и психическом развитии;</w:t>
      </w:r>
    </w:p>
    <w:p w14:paraId="3F42FF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осуществление индивидуально ориентированной психолого-медико-педагогической помощи обучающимся с умственной отсталостью (интеллектуальными нарушениями) с учетом особенностей психофизического развития и индивидуальных возможностей обучающихся (в соответствии с рекомендациями психолого-медико-педагогической комиссии);</w:t>
      </w:r>
      <w:proofErr w:type="gramEnd"/>
    </w:p>
    <w:p w14:paraId="0856BD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организация индивидуальных и групповых занятий для обучающихся с учетом индивидуальных и типологических особенностей психофизического развития и </w:t>
      </w:r>
      <w:r w:rsidRPr="00CA6800">
        <w:rPr>
          <w:rFonts w:ascii="Times New Roman" w:eastAsia="Times New Roman" w:hAnsi="Times New Roman" w:cs="Times New Roman"/>
          <w:sz w:val="23"/>
          <w:szCs w:val="23"/>
          <w:lang w:eastAsia="ru-RU"/>
        </w:rPr>
        <w:lastRenderedPageBreak/>
        <w:t>индивидуальных возможностей обучающихся, разработка и реализация индивидуальных учебных планов (при необходимости);</w:t>
      </w:r>
    </w:p>
    <w:p w14:paraId="02AB00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реализация системы мероприятий по социальной адаптации обучающихся с умственной отсталостью;</w:t>
      </w:r>
    </w:p>
    <w:p w14:paraId="752E1B8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оказание родителям (законным представителям)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умственной отсталостью консультативной и методической помощи по психолого-педагогическим, социальным, правовым, медицинским и другим вопросам, связанным с их воспитанием и обучением.</w:t>
      </w:r>
    </w:p>
    <w:p w14:paraId="04E339A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43.3. Принципы коррекционной работы:</w:t>
      </w:r>
    </w:p>
    <w:p w14:paraId="1C2889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приоритетности интересов обучающегося определяет отношение работников организации, которые призваны оказывать каждому обучающемуся помощь в развитии с учетом его индивидуальных образовательных потребностей;</w:t>
      </w:r>
    </w:p>
    <w:p w14:paraId="5A3A48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системности обеспечивает единство всех элементов коррекционной работы: цели и задач, направлений осуществления и содержания, форм, методов и приемов организации, взаимодействия участников;</w:t>
      </w:r>
    </w:p>
    <w:p w14:paraId="08F45D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непрерывности обеспечивает проведение коррекционной работы на всем протяжении обучения обучающегося с учетом изменений в их личности;</w:t>
      </w:r>
    </w:p>
    <w:p w14:paraId="21B40C2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принцип вариативности предполагает создание вариативных программ коррекционной работы с обучающимися с учетом их особых образовательных потребностей и возможностей психофизического развития;</w:t>
      </w:r>
      <w:proofErr w:type="gramEnd"/>
    </w:p>
    <w:p w14:paraId="134342C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единства психолого-педагогических и медицинских средств, обеспечивающий взаимодействие специалистов психолого-педагогического и медицинского блока в деятельности по комплексному решению задач коррекционной работы;</w:t>
      </w:r>
    </w:p>
    <w:p w14:paraId="1664D95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принцип сотрудничества с семьей основан на признании семьи как важного участника коррекционной работы, оказывающего существенное влияние на процесс развития обучающегося и успешность его интеграции в общество.</w:t>
      </w:r>
    </w:p>
    <w:p w14:paraId="35F339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43.4. Специфика организации коррекционной работы.</w:t>
      </w:r>
    </w:p>
    <w:p w14:paraId="4EF0A06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Коррекционная работа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с умственной отсталостью проводится:</w:t>
      </w:r>
    </w:p>
    <w:p w14:paraId="0045D01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рамках образовательного процесса через содержание и организацию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14:paraId="114D62F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14:paraId="60DB732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рамках психологического и социально-педагогического сопровождения обучающихся.</w:t>
      </w:r>
    </w:p>
    <w:p w14:paraId="5DDE89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43.5. Перечень и содержание направлений работы. Характеристика основных направлений коррекционной работы.</w:t>
      </w:r>
    </w:p>
    <w:p w14:paraId="3D59649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Основными направлениями коррекционной работы являются:</w:t>
      </w:r>
    </w:p>
    <w:p w14:paraId="297432D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 xml:space="preserve">1) Диагностическая работа, обеспечивающая выявление особенностей развития и </w:t>
      </w:r>
      <w:proofErr w:type="gramStart"/>
      <w:r w:rsidRPr="00CA6800">
        <w:rPr>
          <w:rFonts w:ascii="Times New Roman" w:eastAsia="Times New Roman" w:hAnsi="Times New Roman" w:cs="Times New Roman"/>
          <w:sz w:val="23"/>
          <w:szCs w:val="23"/>
          <w:lang w:eastAsia="ru-RU"/>
        </w:rPr>
        <w:t>здоровья</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(интеллектуальными нарушениями) с целью создания благоприятных условий для овладения ими содержанием основной общеобразовательной программы, предполагающей осуществление:</w:t>
      </w:r>
    </w:p>
    <w:p w14:paraId="69CF61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 психолого-педагогического и медицинского обследования с целью выявления их особых образовательных потребностей:</w:t>
      </w:r>
    </w:p>
    <w:p w14:paraId="53D5E40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развития познавательной сферы, специфических трудностей в овладении содержанием образования и потенциальных возможностей;</w:t>
      </w:r>
    </w:p>
    <w:p w14:paraId="4F9AAF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развития эмоционально-волевой сферы и личностных особенностей обучающихся;</w:t>
      </w:r>
    </w:p>
    <w:p w14:paraId="7C44CC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определение социальной ситуации развития и условий семейного воспитания обучающегося;</w:t>
      </w:r>
    </w:p>
    <w:p w14:paraId="76666A6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 мониторинга динамики развития обучающихся, их успешности в освоении АООП;</w:t>
      </w:r>
    </w:p>
    <w:p w14:paraId="520C96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анализа результатов обследования с целью проектирования и корректировки коррекционных мероприятий.</w:t>
      </w:r>
    </w:p>
    <w:p w14:paraId="47F6CF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процессе диагностической работы используются следующие формы и методы:</w:t>
      </w:r>
    </w:p>
    <w:p w14:paraId="628D8A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сбор сведений об </w:t>
      </w:r>
      <w:proofErr w:type="gramStart"/>
      <w:r w:rsidRPr="00CA6800">
        <w:rPr>
          <w:rFonts w:ascii="Times New Roman" w:eastAsia="Times New Roman" w:hAnsi="Times New Roman" w:cs="Times New Roman"/>
          <w:sz w:val="23"/>
          <w:szCs w:val="23"/>
          <w:lang w:eastAsia="ru-RU"/>
        </w:rPr>
        <w:t>обучающемся</w:t>
      </w:r>
      <w:proofErr w:type="gramEnd"/>
      <w:r w:rsidRPr="00CA6800">
        <w:rPr>
          <w:rFonts w:ascii="Times New Roman" w:eastAsia="Times New Roman" w:hAnsi="Times New Roman" w:cs="Times New Roman"/>
          <w:sz w:val="23"/>
          <w:szCs w:val="23"/>
          <w:lang w:eastAsia="ru-RU"/>
        </w:rPr>
        <w:t xml:space="preserve"> у педагогических работников, родителей (законных представителей) (беседы, анкетирование, интервьюирование),</w:t>
      </w:r>
    </w:p>
    <w:p w14:paraId="6B089F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психолого-педагогический эксперимент,</w:t>
      </w:r>
    </w:p>
    <w:p w14:paraId="44C9DA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наблюдение за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xml:space="preserve"> во время учебной и внеурочной деятельности,</w:t>
      </w:r>
    </w:p>
    <w:p w14:paraId="0EBD725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беседы с обучающимися, педагогическими работниками и родителями (законными представителями),</w:t>
      </w:r>
    </w:p>
    <w:p w14:paraId="14D857D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изучение работ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xml:space="preserve"> (тетради, рисунки, поделки).</w:t>
      </w:r>
    </w:p>
    <w:p w14:paraId="4AAF6E1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оформление документации (психолого-педагогические дневники наблюдения за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w:t>
      </w:r>
    </w:p>
    <w:p w14:paraId="472004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Коррекционно-развивающая работа, обеспечивающая организацию мероприятий, способствующих личностному развитию обучающихся, коррекции недостатков в психическом развитии и освоению ими содержания образования, включает:</w:t>
      </w:r>
    </w:p>
    <w:p w14:paraId="324D5B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составление индивидуальной программы психологического сопровождения обучающегося (совместно с педагогическими работниками);</w:t>
      </w:r>
    </w:p>
    <w:p w14:paraId="5CA957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в классе психологического климата комфортного для всех обучающихся;</w:t>
      </w:r>
    </w:p>
    <w:p w14:paraId="677DB3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внеурочной деятельности, направленной на развитие познавательных интересов обучающихся, их общее социально-личностное развитие;</w:t>
      </w:r>
    </w:p>
    <w:p w14:paraId="5C5D8DD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разработку оптимальных для развития обучающихся с умственной отсталостью (интеллектуальными нарушениями) групповых и индивидуальных </w:t>
      </w:r>
      <w:proofErr w:type="spellStart"/>
      <w:r w:rsidRPr="00CA6800">
        <w:rPr>
          <w:rFonts w:ascii="Times New Roman" w:eastAsia="Times New Roman" w:hAnsi="Times New Roman" w:cs="Times New Roman"/>
          <w:sz w:val="23"/>
          <w:szCs w:val="23"/>
          <w:lang w:eastAsia="ru-RU"/>
        </w:rPr>
        <w:t>психокоррекционных</w:t>
      </w:r>
      <w:proofErr w:type="spellEnd"/>
      <w:r w:rsidRPr="00CA6800">
        <w:rPr>
          <w:rFonts w:ascii="Times New Roman" w:eastAsia="Times New Roman" w:hAnsi="Times New Roman" w:cs="Times New Roman"/>
          <w:sz w:val="23"/>
          <w:szCs w:val="23"/>
          <w:lang w:eastAsia="ru-RU"/>
        </w:rPr>
        <w:t xml:space="preserve"> программ (методик, методов и приёмов обучения) в соответствии с их особыми образовательными потребностями;</w:t>
      </w:r>
    </w:p>
    <w:p w14:paraId="0C179A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 xml:space="preserve">организацию и проведение специалистами индивидуальных и групповых занятий по </w:t>
      </w:r>
      <w:proofErr w:type="spellStart"/>
      <w:r w:rsidRPr="00CA6800">
        <w:rPr>
          <w:rFonts w:ascii="Times New Roman" w:eastAsia="Times New Roman" w:hAnsi="Times New Roman" w:cs="Times New Roman"/>
          <w:sz w:val="23"/>
          <w:szCs w:val="23"/>
          <w:lang w:eastAsia="ru-RU"/>
        </w:rPr>
        <w:t>психокоррекции</w:t>
      </w:r>
      <w:proofErr w:type="spellEnd"/>
      <w:r w:rsidRPr="00CA6800">
        <w:rPr>
          <w:rFonts w:ascii="Times New Roman" w:eastAsia="Times New Roman" w:hAnsi="Times New Roman" w:cs="Times New Roman"/>
          <w:sz w:val="23"/>
          <w:szCs w:val="23"/>
          <w:lang w:eastAsia="ru-RU"/>
        </w:rPr>
        <w:t>, необходимых для преодоления нарушений развития обучающихся;</w:t>
      </w:r>
    </w:p>
    <w:p w14:paraId="007E6F0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эмоционально-волевой и личностной сферы обучающегося и коррекцию его поведения;</w:t>
      </w:r>
    </w:p>
    <w:p w14:paraId="0D75DB6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социальное сопровождение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xml:space="preserve"> в случае неблагоприятных условий жизни при психотравмирующих обстоятельствах.</w:t>
      </w:r>
    </w:p>
    <w:p w14:paraId="7D6F98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процессе коррекционно-развивающей работы используются следующие формы и методы работы:</w:t>
      </w:r>
    </w:p>
    <w:p w14:paraId="3D384D6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занятия индивидуальные и групповые,</w:t>
      </w:r>
    </w:p>
    <w:p w14:paraId="33FF48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игры, упражнения, этюды,</w:t>
      </w:r>
    </w:p>
    <w:p w14:paraId="638D6B0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spellStart"/>
      <w:r w:rsidRPr="00CA6800">
        <w:rPr>
          <w:rFonts w:ascii="Times New Roman" w:eastAsia="Times New Roman" w:hAnsi="Times New Roman" w:cs="Times New Roman"/>
          <w:sz w:val="23"/>
          <w:szCs w:val="23"/>
          <w:lang w:eastAsia="ru-RU"/>
        </w:rPr>
        <w:t>психокоррекционные</w:t>
      </w:r>
      <w:proofErr w:type="spellEnd"/>
      <w:r w:rsidRPr="00CA6800">
        <w:rPr>
          <w:rFonts w:ascii="Times New Roman" w:eastAsia="Times New Roman" w:hAnsi="Times New Roman" w:cs="Times New Roman"/>
          <w:sz w:val="23"/>
          <w:szCs w:val="23"/>
          <w:lang w:eastAsia="ru-RU"/>
        </w:rPr>
        <w:t xml:space="preserve"> методики и технологии,</w:t>
      </w:r>
    </w:p>
    <w:p w14:paraId="434F06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беседы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w:t>
      </w:r>
    </w:p>
    <w:p w14:paraId="49A69C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организация деятельности (игра, труд, изобразительная, конструирование).</w:t>
      </w:r>
    </w:p>
    <w:p w14:paraId="17D174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Консультативная работа, обеспечивающая непрерывность специального сопровождения обучающихся с умственной отсталостью (интеллектуальными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включает:</w:t>
      </w:r>
    </w:p>
    <w:p w14:paraId="595E80A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психолого-педагогическое консультирование педагогических работников по решению проблем в развитии и обучении, поведении и межличностном взаимодействии конкретных обучающихся,</w:t>
      </w:r>
    </w:p>
    <w:p w14:paraId="197A3D4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14:paraId="018E29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процессе консультативной работы используются следующие формы и методы работы:</w:t>
      </w:r>
    </w:p>
    <w:p w14:paraId="45E1E4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беседа, семинар, лекция, консультация, тренинг,</w:t>
      </w:r>
    </w:p>
    <w:p w14:paraId="06016ED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анкетирование педагогических работников, родителей (законных представителей),</w:t>
      </w:r>
    </w:p>
    <w:p w14:paraId="00060AD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разработка методических материалов и рекомендаций учителю, родителям (законным представителям).</w:t>
      </w:r>
    </w:p>
    <w:p w14:paraId="02DBBB8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Психологическое консультирование основывается на принципах анонимности, доброжелательного и </w:t>
      </w:r>
      <w:proofErr w:type="spellStart"/>
      <w:r w:rsidRPr="00CA6800">
        <w:rPr>
          <w:rFonts w:ascii="Times New Roman" w:eastAsia="Times New Roman" w:hAnsi="Times New Roman" w:cs="Times New Roman"/>
          <w:sz w:val="23"/>
          <w:szCs w:val="23"/>
          <w:lang w:eastAsia="ru-RU"/>
        </w:rPr>
        <w:t>безоценочного</w:t>
      </w:r>
      <w:proofErr w:type="spellEnd"/>
      <w:r w:rsidRPr="00CA6800">
        <w:rPr>
          <w:rFonts w:ascii="Times New Roman" w:eastAsia="Times New Roman" w:hAnsi="Times New Roman" w:cs="Times New Roman"/>
          <w:sz w:val="23"/>
          <w:szCs w:val="23"/>
          <w:lang w:eastAsia="ru-RU"/>
        </w:rPr>
        <w:t xml:space="preserve"> отношения к </w:t>
      </w:r>
      <w:proofErr w:type="gramStart"/>
      <w:r w:rsidRPr="00CA6800">
        <w:rPr>
          <w:rFonts w:ascii="Times New Roman" w:eastAsia="Times New Roman" w:hAnsi="Times New Roman" w:cs="Times New Roman"/>
          <w:sz w:val="23"/>
          <w:szCs w:val="23"/>
          <w:lang w:eastAsia="ru-RU"/>
        </w:rPr>
        <w:t>консультируемому</w:t>
      </w:r>
      <w:proofErr w:type="gramEnd"/>
      <w:r w:rsidRPr="00CA6800">
        <w:rPr>
          <w:rFonts w:ascii="Times New Roman" w:eastAsia="Times New Roman" w:hAnsi="Times New Roman" w:cs="Times New Roman"/>
          <w:sz w:val="23"/>
          <w:szCs w:val="23"/>
          <w:lang w:eastAsia="ru-RU"/>
        </w:rPr>
        <w:t>, ориентации на его нормы и ценности, включенности консультируемого в процесс консультирования.</w:t>
      </w:r>
    </w:p>
    <w:p w14:paraId="42B6959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 Информационно-просветительская работа предполагает осуществление разъяснительной деятельности в отношении педагогических работников и родителей (законных представителей) по вопросам, связанным с особенностями осуществления процесса обучения и </w:t>
      </w:r>
      <w:proofErr w:type="gramStart"/>
      <w:r w:rsidRPr="00CA6800">
        <w:rPr>
          <w:rFonts w:ascii="Times New Roman" w:eastAsia="Times New Roman" w:hAnsi="Times New Roman" w:cs="Times New Roman"/>
          <w:sz w:val="23"/>
          <w:szCs w:val="23"/>
          <w:lang w:eastAsia="ru-RU"/>
        </w:rPr>
        <w:t>воспитания</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взаимодействия педагогических работников и обучающихся с их родителями (законными представителями), включает:</w:t>
      </w:r>
    </w:p>
    <w:p w14:paraId="7196B8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проведение тематических выступлений для педагогических работников и родителей (законных представителей) по разъяснению индивидуально-типологических особенностей различных категорий обучающихся,</w:t>
      </w:r>
    </w:p>
    <w:p w14:paraId="3E3FD9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оформление информационных стендов, печатных и других материалов,</w:t>
      </w:r>
    </w:p>
    <w:p w14:paraId="327764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психологическое просвещение педагогических работников с целью повышения их психологической компетентности,</w:t>
      </w:r>
    </w:p>
    <w:p w14:paraId="294713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психологическое просвещение родителей (законных представителей) с целью формирования у них элементарной психолого-психологической компетентности.</w:t>
      </w:r>
    </w:p>
    <w:p w14:paraId="26BA83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Социально-педагогическое сопровождение в рамках взаимодействия социального педагога и воспитанника и (или) его родителей (законных представителей) направленно на создание условий и обеспечение наиболее целесообразной помощи и поддержки, включает:</w:t>
      </w:r>
    </w:p>
    <w:p w14:paraId="5C4431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разработку и реализацию программы социально-педагогического сопровождения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направленную на их социальную интеграцию в общество,</w:t>
      </w:r>
    </w:p>
    <w:p w14:paraId="3F371F2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взаимодействие с социальными партнерами и общественными организациями в интересах обучающегося и его семьи.</w:t>
      </w:r>
    </w:p>
    <w:p w14:paraId="40B3C07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процессе информационно-просветительской и социально-педагогической работы используются следующие формы и методы работы:</w:t>
      </w:r>
    </w:p>
    <w:p w14:paraId="4AEA60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индивидуальные и групповые беседы, семинары, тренинги,</w:t>
      </w:r>
    </w:p>
    <w:p w14:paraId="1C7C6A9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лекции для родителей (законных представителей),</w:t>
      </w:r>
    </w:p>
    <w:p w14:paraId="6C122B2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анкетирование педагогических работников, родителей (законных представителей),</w:t>
      </w:r>
    </w:p>
    <w:p w14:paraId="100E3A2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разработка методических материалов и рекомендаций учителю, родителям.</w:t>
      </w:r>
    </w:p>
    <w:p w14:paraId="0CD9D2F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43.6. В рамках реализации программы взаимодействие специалистов требует:</w:t>
      </w:r>
    </w:p>
    <w:p w14:paraId="1B8038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создания программы взаимодействия всех специалистов в рамках реализации коррекционной работы;</w:t>
      </w:r>
    </w:p>
    <w:p w14:paraId="2105A6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осуществления совместного многоаспектного анализа эмоционально-волевой, личностной, коммуникативной, двигательной и познавательной сфер обучающихся с целью определения имеющихся проблем;</w:t>
      </w:r>
      <w:proofErr w:type="gramEnd"/>
    </w:p>
    <w:p w14:paraId="70D4483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обучающихся.</w:t>
      </w:r>
    </w:p>
    <w:p w14:paraId="1AE2642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43.7. Социальное партнерство осуществляется через взаимодействие специалистов общеобразовательной организации 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обучающихся с умственной отсталостью.</w:t>
      </w:r>
    </w:p>
    <w:p w14:paraId="7A28283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Социальное партнерство включает сотрудничество (на основе заключенных договоров):</w:t>
      </w:r>
    </w:p>
    <w:p w14:paraId="719BCB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 xml:space="preserve">с организациями дополнительного образования культуры, физической культуры и спорта в решении вопросов развития, социализации, </w:t>
      </w:r>
      <w:proofErr w:type="spellStart"/>
      <w:r w:rsidRPr="00CA6800">
        <w:rPr>
          <w:rFonts w:ascii="Times New Roman" w:eastAsia="Times New Roman" w:hAnsi="Times New Roman" w:cs="Times New Roman"/>
          <w:sz w:val="23"/>
          <w:szCs w:val="23"/>
          <w:lang w:eastAsia="ru-RU"/>
        </w:rPr>
        <w:t>здоровьесбережения</w:t>
      </w:r>
      <w:proofErr w:type="spellEnd"/>
      <w:r w:rsidRPr="00CA6800">
        <w:rPr>
          <w:rFonts w:ascii="Times New Roman" w:eastAsia="Times New Roman" w:hAnsi="Times New Roman" w:cs="Times New Roman"/>
          <w:sz w:val="23"/>
          <w:szCs w:val="23"/>
          <w:lang w:eastAsia="ru-RU"/>
        </w:rPr>
        <w:t>, социальной адаптации и интеграции в общество обучающихся с умственной отсталостью,</w:t>
      </w:r>
    </w:p>
    <w:p w14:paraId="00CF62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 средствами массовой информации в решении вопросов формирования отношения общества к лицам с умственной отсталостью,</w:t>
      </w:r>
    </w:p>
    <w:p w14:paraId="2EF851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 общественными объединениями инвалидов, организациями родителей (законных представителей) обучающихся с умственной отсталостью и другими негосударственными организациями в решении вопросов социальной адаптации и интеграции в общество обучающихся с умственной отсталостью,</w:t>
      </w:r>
    </w:p>
    <w:p w14:paraId="075283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с родителями (законными представителями) обучающихся с умственной отсталостью в решении вопросов их развития, социализации, </w:t>
      </w:r>
      <w:proofErr w:type="spellStart"/>
      <w:r w:rsidRPr="00CA6800">
        <w:rPr>
          <w:rFonts w:ascii="Times New Roman" w:eastAsia="Times New Roman" w:hAnsi="Times New Roman" w:cs="Times New Roman"/>
          <w:sz w:val="23"/>
          <w:szCs w:val="23"/>
          <w:lang w:eastAsia="ru-RU"/>
        </w:rPr>
        <w:t>здоровьесбережения</w:t>
      </w:r>
      <w:proofErr w:type="spellEnd"/>
      <w:r w:rsidRPr="00CA6800">
        <w:rPr>
          <w:rFonts w:ascii="Times New Roman" w:eastAsia="Times New Roman" w:hAnsi="Times New Roman" w:cs="Times New Roman"/>
          <w:sz w:val="23"/>
          <w:szCs w:val="23"/>
          <w:lang w:eastAsia="ru-RU"/>
        </w:rPr>
        <w:t>, социальной адаптации и интеграции в общество.</w:t>
      </w:r>
    </w:p>
    <w:p w14:paraId="0395779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43.8. Требования к условиям реализации программы.</w:t>
      </w:r>
    </w:p>
    <w:p w14:paraId="1819B05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43.8.1. </w:t>
      </w:r>
      <w:proofErr w:type="gramStart"/>
      <w:r w:rsidRPr="00CA6800">
        <w:rPr>
          <w:rFonts w:ascii="Times New Roman" w:eastAsia="Times New Roman" w:hAnsi="Times New Roman" w:cs="Times New Roman"/>
          <w:sz w:val="23"/>
          <w:szCs w:val="23"/>
          <w:lang w:eastAsia="ru-RU"/>
        </w:rPr>
        <w:t>В процессе реализации программы коррекционной работы для обучающихся с умственной отсталостью в образовательных организациях должны быть созданы следующие психолого-педагогические условия:</w:t>
      </w:r>
      <w:proofErr w:type="gramEnd"/>
    </w:p>
    <w:p w14:paraId="2C8EB89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индивидуально ориентированная коррекционная работа специалистов психолого-педагогического сопровождения;</w:t>
      </w:r>
    </w:p>
    <w:p w14:paraId="7A4C0C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учет индивидуальных особенностей и особых образовательных потребностей обучающихся;</w:t>
      </w:r>
    </w:p>
    <w:p w14:paraId="528671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соблюдение комфортного психоэмоционального режима;</w:t>
      </w:r>
    </w:p>
    <w:p w14:paraId="0AC01C4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специальных методов, приемов, средств обучения;</w:t>
      </w:r>
    </w:p>
    <w:p w14:paraId="070882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современных психолого-педагогических, в том числе информационных, компьютерных технологий;</w:t>
      </w:r>
    </w:p>
    <w:p w14:paraId="6C8E5A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учет специфики нарушения развития разных нозологических групп обучающихся с умственной отсталостью;</w:t>
      </w:r>
    </w:p>
    <w:p w14:paraId="2C2FAF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обеспечение </w:t>
      </w:r>
      <w:proofErr w:type="spellStart"/>
      <w:r w:rsidRPr="00CA6800">
        <w:rPr>
          <w:rFonts w:ascii="Times New Roman" w:eastAsia="Times New Roman" w:hAnsi="Times New Roman" w:cs="Times New Roman"/>
          <w:sz w:val="23"/>
          <w:szCs w:val="23"/>
          <w:lang w:eastAsia="ru-RU"/>
        </w:rPr>
        <w:t>здоровьесберегающих</w:t>
      </w:r>
      <w:proofErr w:type="spellEnd"/>
      <w:r w:rsidRPr="00CA6800">
        <w:rPr>
          <w:rFonts w:ascii="Times New Roman" w:eastAsia="Times New Roman" w:hAnsi="Times New Roman" w:cs="Times New Roman"/>
          <w:sz w:val="23"/>
          <w:szCs w:val="23"/>
          <w:lang w:eastAsia="ru-RU"/>
        </w:rPr>
        <w:t xml:space="preserve"> технологий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14:paraId="3C654E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включение родителей (законных представителей) в реализацию программы коррекционной работы.</w:t>
      </w:r>
    </w:p>
    <w:p w14:paraId="156F44B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43.8.2. В процессе реализации программы коррекционной работы могут быть использованы рабочие коррекционные программы, разрабатываемые педагогическими работниками образовательной организации, диагностический и коррекционно-развивающий инструментарий, подобранный с учетом специфики развития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w:t>
      </w:r>
    </w:p>
    <w:p w14:paraId="68AB5E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43.8.3. Коррекционная работа должна осуществляться специалистами соответствующей квалификации, имеющими специализированное образование, и педагогическими работниками, прошедшими обязательную курсовую или другие виды профессиональной подготовки.</w:t>
      </w:r>
    </w:p>
    <w:p w14:paraId="116539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Уровень квалификации работников образовательной организации для каждой занимаемой должности должен соответствовать квалификационным характеристикам по соответствующей должности.</w:t>
      </w:r>
    </w:p>
    <w:p w14:paraId="7362C00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Педагогические работники образовательной организации должны иметь четкое представление об особенностях психического и (или) физического развития обучающихся с умственной отсталостью разных нозологических групп, об их особых образовательных потребностях, о методиках и технологиях организации образовательного и воспитательного процесса с учетом специфики нарушения.</w:t>
      </w:r>
    </w:p>
    <w:p w14:paraId="2E6D6A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43.8.4. Материально-техническое обеспечение заключается в создании надлежащей материально-технической базы, позволяющей обеспечить </w:t>
      </w:r>
      <w:proofErr w:type="spellStart"/>
      <w:r w:rsidRPr="00CA6800">
        <w:rPr>
          <w:rFonts w:ascii="Times New Roman" w:eastAsia="Times New Roman" w:hAnsi="Times New Roman" w:cs="Times New Roman"/>
          <w:sz w:val="23"/>
          <w:szCs w:val="23"/>
          <w:lang w:eastAsia="ru-RU"/>
        </w:rPr>
        <w:t>безбарьерную</w:t>
      </w:r>
      <w:proofErr w:type="spellEnd"/>
      <w:r w:rsidRPr="00CA6800">
        <w:rPr>
          <w:rFonts w:ascii="Times New Roman" w:eastAsia="Times New Roman" w:hAnsi="Times New Roman" w:cs="Times New Roman"/>
          <w:sz w:val="23"/>
          <w:szCs w:val="23"/>
          <w:lang w:eastAsia="ru-RU"/>
        </w:rPr>
        <w:t xml:space="preserve"> адаптивную и коррекционно-развивающую среду образовательной организации, в том числе материально-технические условия, обеспечивающие возможность для беспрепятственного доступа обучающихся в здания и помещения образовательной организации, ко всем объектам ее инфраструктуры и организацию их пребывания и обучения.</w:t>
      </w:r>
    </w:p>
    <w:p w14:paraId="36A1D67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Материально-техническое обеспечение включает технические средства обучения, в том числе специализированные компьютерные инструменты обучения, с учетом особых образовательных потребностей обучающихся, использование средств для альтернативной и дополнительной коммуникации (при </w:t>
      </w:r>
      <w:proofErr w:type="spellStart"/>
      <w:r w:rsidRPr="00CA6800">
        <w:rPr>
          <w:rFonts w:ascii="Times New Roman" w:eastAsia="Times New Roman" w:hAnsi="Times New Roman" w:cs="Times New Roman"/>
          <w:sz w:val="23"/>
          <w:szCs w:val="23"/>
          <w:lang w:eastAsia="ru-RU"/>
        </w:rPr>
        <w:t>необходимо</w:t>
      </w:r>
      <w:proofErr w:type="gramStart"/>
      <w:r w:rsidRPr="00CA6800">
        <w:rPr>
          <w:rFonts w:ascii="Times New Roman" w:eastAsia="Times New Roman" w:hAnsi="Times New Roman" w:cs="Times New Roman"/>
          <w:sz w:val="23"/>
          <w:szCs w:val="23"/>
          <w:lang w:eastAsia="ru-RU"/>
        </w:rPr>
        <w:t>c</w:t>
      </w:r>
      <w:proofErr w:type="gramEnd"/>
      <w:r w:rsidRPr="00CA6800">
        <w:rPr>
          <w:rFonts w:ascii="Times New Roman" w:eastAsia="Times New Roman" w:hAnsi="Times New Roman" w:cs="Times New Roman"/>
          <w:sz w:val="23"/>
          <w:szCs w:val="23"/>
          <w:lang w:eastAsia="ru-RU"/>
        </w:rPr>
        <w:t>ти</w:t>
      </w:r>
      <w:proofErr w:type="spellEnd"/>
      <w:r w:rsidRPr="00CA6800">
        <w:rPr>
          <w:rFonts w:ascii="Times New Roman" w:eastAsia="Times New Roman" w:hAnsi="Times New Roman" w:cs="Times New Roman"/>
          <w:sz w:val="23"/>
          <w:szCs w:val="23"/>
          <w:lang w:eastAsia="ru-RU"/>
        </w:rPr>
        <w:t>).</w:t>
      </w:r>
    </w:p>
    <w:p w14:paraId="79AE9EB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43.8.5. В процессе реализации программы коррекционной работы необходимо создание условий информационного обеспечения, которые направлены на обеспечение доступа всех участников образовательных отношений к любой информации, связанной с реализацией программы, планируемыми результатами, организацией коррекционно-образовательного процесса и условиями его осуществления. Должны быть созданы условия для функционирования современной информационно-образовательной среды образовательной организации, включающей электронные информационные ресурсы, ЭОР, совокупность информационных технологий, телекоммуникационных технологий, соответствующих технических средств и технологий, в том числе </w:t>
      </w:r>
      <w:proofErr w:type="spellStart"/>
      <w:r w:rsidRPr="00CA6800">
        <w:rPr>
          <w:rFonts w:ascii="Times New Roman" w:eastAsia="Times New Roman" w:hAnsi="Times New Roman" w:cs="Times New Roman"/>
          <w:sz w:val="23"/>
          <w:szCs w:val="23"/>
          <w:lang w:eastAsia="ru-RU"/>
        </w:rPr>
        <w:t>ассистивных</w:t>
      </w:r>
      <w:proofErr w:type="spellEnd"/>
      <w:r w:rsidRPr="00CA6800">
        <w:rPr>
          <w:rFonts w:ascii="Times New Roman" w:eastAsia="Times New Roman" w:hAnsi="Times New Roman" w:cs="Times New Roman"/>
          <w:sz w:val="23"/>
          <w:szCs w:val="23"/>
          <w:lang w:eastAsia="ru-RU"/>
        </w:rPr>
        <w:t>, обеспечивающих достижение каждым обучающимся максимально возможных для него результатов коррекционной работы.</w:t>
      </w:r>
    </w:p>
    <w:p w14:paraId="3B0B2D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43.9. Планируемые результаты реализации программы коррекционной работы имеют дифференцированный характер, должны уточняться и конкретизироваться с учетом индивидуальных особенностей и </w:t>
      </w:r>
      <w:proofErr w:type="gramStart"/>
      <w:r w:rsidRPr="00CA6800">
        <w:rPr>
          <w:rFonts w:ascii="Times New Roman" w:eastAsia="Times New Roman" w:hAnsi="Times New Roman" w:cs="Times New Roman"/>
          <w:sz w:val="23"/>
          <w:szCs w:val="23"/>
          <w:lang w:eastAsia="ru-RU"/>
        </w:rPr>
        <w:t>возможностей</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w:t>
      </w:r>
    </w:p>
    <w:p w14:paraId="36E4B21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Достижения обучающихся рассматриваются в динамике с учетом их предыдущих индивидуальных реализации программы коррекционной работы лежат в большей степени в сфере жизненной компетенции и оцениваются с учетом предыдущих достижений обучающихся.</w:t>
      </w:r>
    </w:p>
    <w:p w14:paraId="7E9137E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Мониторинг освоения программы коррекционной работы проводится на психолого-педагогическом консилиуме (</w:t>
      </w:r>
      <w:proofErr w:type="spellStart"/>
      <w:r w:rsidRPr="00CA6800">
        <w:rPr>
          <w:rFonts w:ascii="Times New Roman" w:eastAsia="Times New Roman" w:hAnsi="Times New Roman" w:cs="Times New Roman"/>
          <w:sz w:val="23"/>
          <w:szCs w:val="23"/>
          <w:lang w:eastAsia="ru-RU"/>
        </w:rPr>
        <w:t>ППк</w:t>
      </w:r>
      <w:proofErr w:type="spellEnd"/>
      <w:r w:rsidRPr="00CA6800">
        <w:rPr>
          <w:rFonts w:ascii="Times New Roman" w:eastAsia="Times New Roman" w:hAnsi="Times New Roman" w:cs="Times New Roman"/>
          <w:sz w:val="23"/>
          <w:szCs w:val="23"/>
          <w:lang w:eastAsia="ru-RU"/>
        </w:rPr>
        <w:t>) образовательной организации в ходе анализа результатов диагностической работы специалистов. Оценка образовательных достижений освоения программы коррекционной работы осуществляется экспертной группой и может выражаться в уровневой шкале - 3 балла - значительная динамика, 2 балла - удовлетворительная динамика, 1 балл - незначительная динамика, 0 баллов - отсутствие динамики.</w:t>
      </w:r>
    </w:p>
    <w:p w14:paraId="241A9C6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44. Коррекционные курсы для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легкой умственной отсталостью (интеллектуальными нарушениями).</w:t>
      </w:r>
    </w:p>
    <w:p w14:paraId="2BEF865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44.1. Логопедические занятия.</w:t>
      </w:r>
    </w:p>
    <w:p w14:paraId="1F00BC4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Цель 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 формировании навыков вербальной коммуникации.</w:t>
      </w:r>
    </w:p>
    <w:p w14:paraId="7A43A40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Основными направлениями логопедической работы является:</w:t>
      </w:r>
    </w:p>
    <w:p w14:paraId="0FF81E7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диагностика и коррекция звукопроизношения (постановка, автоматизация и дифференциация звуков речи);</w:t>
      </w:r>
    </w:p>
    <w:p w14:paraId="3CB4D1F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диагностика и коррекция лексической стороны речи;</w:t>
      </w:r>
    </w:p>
    <w:p w14:paraId="7FE775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диагностика и коррекция грамматического строя речи (синтаксической структуры речевых высказываний, словоизменения и словообразования);</w:t>
      </w:r>
    </w:p>
    <w:p w14:paraId="6DA5C6B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коррекция диалогической и формирование монологической форм речи; развитие коммуникативной функции речи;</w:t>
      </w:r>
    </w:p>
    <w:p w14:paraId="0BC565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коррекция нарушений чтения и письма;</w:t>
      </w:r>
    </w:p>
    <w:p w14:paraId="2EC16B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расширение представлений об окружающей действительности;</w:t>
      </w:r>
    </w:p>
    <w:p w14:paraId="4D44E8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развитие познавательной сферы (мышления, памяти, внимания).</w:t>
      </w:r>
    </w:p>
    <w:p w14:paraId="67875E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44.2. </w:t>
      </w:r>
      <w:proofErr w:type="spellStart"/>
      <w:r w:rsidRPr="00CA6800">
        <w:rPr>
          <w:rFonts w:ascii="Times New Roman" w:eastAsia="Times New Roman" w:hAnsi="Times New Roman" w:cs="Times New Roman"/>
          <w:sz w:val="23"/>
          <w:szCs w:val="23"/>
          <w:lang w:eastAsia="ru-RU"/>
        </w:rPr>
        <w:t>Психокоррекционные</w:t>
      </w:r>
      <w:proofErr w:type="spellEnd"/>
      <w:r w:rsidRPr="00CA6800">
        <w:rPr>
          <w:rFonts w:ascii="Times New Roman" w:eastAsia="Times New Roman" w:hAnsi="Times New Roman" w:cs="Times New Roman"/>
          <w:sz w:val="23"/>
          <w:szCs w:val="23"/>
          <w:lang w:eastAsia="ru-RU"/>
        </w:rPr>
        <w:t xml:space="preserve"> занятия.</w:t>
      </w:r>
    </w:p>
    <w:p w14:paraId="4F5029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Цель </w:t>
      </w:r>
      <w:proofErr w:type="spellStart"/>
      <w:r w:rsidRPr="00CA6800">
        <w:rPr>
          <w:rFonts w:ascii="Times New Roman" w:eastAsia="Times New Roman" w:hAnsi="Times New Roman" w:cs="Times New Roman"/>
          <w:sz w:val="23"/>
          <w:szCs w:val="23"/>
          <w:lang w:eastAsia="ru-RU"/>
        </w:rPr>
        <w:t>психокорреционных</w:t>
      </w:r>
      <w:proofErr w:type="spellEnd"/>
      <w:r w:rsidRPr="00CA6800">
        <w:rPr>
          <w:rFonts w:ascii="Times New Roman" w:eastAsia="Times New Roman" w:hAnsi="Times New Roman" w:cs="Times New Roman"/>
          <w:sz w:val="23"/>
          <w:szCs w:val="23"/>
          <w:lang w:eastAsia="ru-RU"/>
        </w:rPr>
        <w:t xml:space="preserve"> занятий заключается в применении разных форм взаимодействия с </w:t>
      </w:r>
      <w:proofErr w:type="gramStart"/>
      <w:r w:rsidRPr="00CA6800">
        <w:rPr>
          <w:rFonts w:ascii="Times New Roman" w:eastAsia="Times New Roman" w:hAnsi="Times New Roman" w:cs="Times New Roman"/>
          <w:sz w:val="23"/>
          <w:szCs w:val="23"/>
          <w:lang w:eastAsia="ru-RU"/>
        </w:rPr>
        <w:t>обучающимися</w:t>
      </w:r>
      <w:proofErr w:type="gramEnd"/>
      <w:r w:rsidRPr="00CA6800">
        <w:rPr>
          <w:rFonts w:ascii="Times New Roman" w:eastAsia="Times New Roman" w:hAnsi="Times New Roman" w:cs="Times New Roman"/>
          <w:sz w:val="23"/>
          <w:szCs w:val="23"/>
          <w:lang w:eastAsia="ru-RU"/>
        </w:rPr>
        <w:t>, направленными на преодоление или ослабление проблем в психическом и личностном развитии, гармонизацию личности и межличностных отношений обучающихся; формирование навыков адекватного поведения.</w:t>
      </w:r>
    </w:p>
    <w:p w14:paraId="515C55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Основные направления работы:</w:t>
      </w:r>
    </w:p>
    <w:p w14:paraId="5E47EB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диагностика и развитие познавательной сферы (формирование учебной мотивации, активизация сенсорно-перцептивной, </w:t>
      </w:r>
      <w:proofErr w:type="spellStart"/>
      <w:r w:rsidRPr="00CA6800">
        <w:rPr>
          <w:rFonts w:ascii="Times New Roman" w:eastAsia="Times New Roman" w:hAnsi="Times New Roman" w:cs="Times New Roman"/>
          <w:sz w:val="23"/>
          <w:szCs w:val="23"/>
          <w:lang w:eastAsia="ru-RU"/>
        </w:rPr>
        <w:t>мнемической</w:t>
      </w:r>
      <w:proofErr w:type="spellEnd"/>
      <w:r w:rsidRPr="00CA6800">
        <w:rPr>
          <w:rFonts w:ascii="Times New Roman" w:eastAsia="Times New Roman" w:hAnsi="Times New Roman" w:cs="Times New Roman"/>
          <w:sz w:val="23"/>
          <w:szCs w:val="23"/>
          <w:lang w:eastAsia="ru-RU"/>
        </w:rPr>
        <w:t xml:space="preserve"> и мыслительной деятельности);</w:t>
      </w:r>
    </w:p>
    <w:p w14:paraId="0824964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диагностика и развитие эмоционально-личностной сферы (гармонизация </w:t>
      </w:r>
      <w:proofErr w:type="spellStart"/>
      <w:r w:rsidRPr="00CA6800">
        <w:rPr>
          <w:rFonts w:ascii="Times New Roman" w:eastAsia="Times New Roman" w:hAnsi="Times New Roman" w:cs="Times New Roman"/>
          <w:sz w:val="23"/>
          <w:szCs w:val="23"/>
          <w:lang w:eastAsia="ru-RU"/>
        </w:rPr>
        <w:t>пихоэмоционального</w:t>
      </w:r>
      <w:proofErr w:type="spellEnd"/>
      <w:r w:rsidRPr="00CA6800">
        <w:rPr>
          <w:rFonts w:ascii="Times New Roman" w:eastAsia="Times New Roman" w:hAnsi="Times New Roman" w:cs="Times New Roman"/>
          <w:sz w:val="23"/>
          <w:szCs w:val="23"/>
          <w:lang w:eastAsia="ru-RU"/>
        </w:rPr>
        <w:t xml:space="preserve"> состояния, формирование позитивного отношения к своему "Я", повышение уверенности в себе, развитие самостоятельности, формирование навыков самоконтроля);</w:t>
      </w:r>
    </w:p>
    <w:p w14:paraId="7EA701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диагностика и развитие коммуникативной сферы и социальная интеграции (развитие способности к </w:t>
      </w:r>
      <w:proofErr w:type="spellStart"/>
      <w:r w:rsidRPr="00CA6800">
        <w:rPr>
          <w:rFonts w:ascii="Times New Roman" w:eastAsia="Times New Roman" w:hAnsi="Times New Roman" w:cs="Times New Roman"/>
          <w:sz w:val="23"/>
          <w:szCs w:val="23"/>
          <w:lang w:eastAsia="ru-RU"/>
        </w:rPr>
        <w:t>эмпатии</w:t>
      </w:r>
      <w:proofErr w:type="spellEnd"/>
      <w:r w:rsidRPr="00CA6800">
        <w:rPr>
          <w:rFonts w:ascii="Times New Roman" w:eastAsia="Times New Roman" w:hAnsi="Times New Roman" w:cs="Times New Roman"/>
          <w:sz w:val="23"/>
          <w:szCs w:val="23"/>
          <w:lang w:eastAsia="ru-RU"/>
        </w:rPr>
        <w:t>, сопереживанию);</w:t>
      </w:r>
    </w:p>
    <w:p w14:paraId="67F1A38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продуктивных видов взаимодействия с окружающими (в семье, классе), повышение социального статуса обучающегося в коллективе, формирование и развитие навыков социального поведения).</w:t>
      </w:r>
    </w:p>
    <w:p w14:paraId="3C1B61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44.3. Ритмика.</w:t>
      </w:r>
    </w:p>
    <w:p w14:paraId="01658A4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Целью занятий по ритмике является развитие двигательной активности обучающегося в процессе восприятия музыки.</w:t>
      </w:r>
    </w:p>
    <w:p w14:paraId="2F77A07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способствуют развитию общей и речевой моторики, ориентировке в </w:t>
      </w:r>
      <w:r w:rsidRPr="00CA6800">
        <w:rPr>
          <w:rFonts w:ascii="Times New Roman" w:eastAsia="Times New Roman" w:hAnsi="Times New Roman" w:cs="Times New Roman"/>
          <w:sz w:val="23"/>
          <w:szCs w:val="23"/>
          <w:lang w:eastAsia="ru-RU"/>
        </w:rPr>
        <w:lastRenderedPageBreak/>
        <w:t xml:space="preserve">пространстве, укреплению здоровья, формированию навыков здорового образа жизни </w:t>
      </w:r>
      <w:proofErr w:type="gramStart"/>
      <w:r w:rsidRPr="00CA6800">
        <w:rPr>
          <w:rFonts w:ascii="Times New Roman" w:eastAsia="Times New Roman" w:hAnsi="Times New Roman" w:cs="Times New Roman"/>
          <w:sz w:val="23"/>
          <w:szCs w:val="23"/>
          <w:lang w:eastAsia="ru-RU"/>
        </w:rPr>
        <w:t>у</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(интеллектуальными нарушениями).</w:t>
      </w:r>
    </w:p>
    <w:p w14:paraId="1B54A0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Основные направления работы по ритмике:</w:t>
      </w:r>
    </w:p>
    <w:p w14:paraId="189279C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упражнения на ориентировку в пространстве;</w:t>
      </w:r>
    </w:p>
    <w:p w14:paraId="46561CF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ритмико-гимнастические упражнения (общеразвивающие упражнения, упражнения с детскими музыкальными инструментами;</w:t>
      </w:r>
    </w:p>
    <w:p w14:paraId="70A33B1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игры под музыку;</w:t>
      </w:r>
    </w:p>
    <w:p w14:paraId="411EB86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танцевальные упражнения.</w:t>
      </w:r>
    </w:p>
    <w:p w14:paraId="5295E3C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45. Содержание коррекционно-развивающей области для глухих, слабослышащих и позднооглохших, слепых и слабовидящих обучающихся, обучающихся с НОДА, РАС и с легкой умственной отсталостью (интеллектуальными нарушениями) поступивших на обучение со второго этапа реализации АООП, формируется на основе преемственности с коррекционными курсами на уровне начального общего образования.</w:t>
      </w:r>
    </w:p>
    <w:p w14:paraId="5B4FE2E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46. Содержание коррекционно-развивающей области для глухих, слабослышащих, позднооглохших обучающихся с легкой умственной отсталостью (интеллектуальными нарушениями) представлено следующими обязательными коррекционными курсами: "Развитие восприятия и воспроизведения устной речи" (индивидуальные занятия), "Социально-бытовая ориентировка" (фронтальные занятия), "Развитие познавательной сферы" (индивидуальные занятия).</w:t>
      </w:r>
    </w:p>
    <w:p w14:paraId="22C12FD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47. 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федеральной адаптированной образовательной программы начального общего образования (далее - ФАОП НОО) глухих обучающихся и слабослышащих, позднооглохших обучающихся.</w:t>
      </w:r>
    </w:p>
    <w:p w14:paraId="6855C0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48. Содержание коррекционно-развивающей области для </w:t>
      </w:r>
      <w:proofErr w:type="gramStart"/>
      <w:r w:rsidRPr="00CA6800">
        <w:rPr>
          <w:rFonts w:ascii="Times New Roman" w:eastAsia="Times New Roman" w:hAnsi="Times New Roman" w:cs="Times New Roman"/>
          <w:sz w:val="23"/>
          <w:szCs w:val="23"/>
          <w:lang w:eastAsia="ru-RU"/>
        </w:rPr>
        <w:t>слепых</w:t>
      </w:r>
      <w:proofErr w:type="gramEnd"/>
      <w:r w:rsidRPr="00CA6800">
        <w:rPr>
          <w:rFonts w:ascii="Times New Roman" w:eastAsia="Times New Roman" w:hAnsi="Times New Roman" w:cs="Times New Roman"/>
          <w:sz w:val="23"/>
          <w:szCs w:val="23"/>
          <w:lang w:eastAsia="ru-RU"/>
        </w:rPr>
        <w:t xml:space="preserve"> обучающихся с легкой умственной отсталостью (интеллектуальными нарушениями) представлено следующими обязательными коррекционными курсами: "Ритмика", "Сенсорное развитие", "Пространственная ориентировка", "Социально-бытовая ориентировка".</w:t>
      </w:r>
    </w:p>
    <w:p w14:paraId="3CBDFD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49. 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ФАОП НОО слепых обучающихся.</w:t>
      </w:r>
    </w:p>
    <w:p w14:paraId="5FB2B0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50. Содержание коррекционно-развивающей области для </w:t>
      </w:r>
      <w:proofErr w:type="gramStart"/>
      <w:r w:rsidRPr="00CA6800">
        <w:rPr>
          <w:rFonts w:ascii="Times New Roman" w:eastAsia="Times New Roman" w:hAnsi="Times New Roman" w:cs="Times New Roman"/>
          <w:sz w:val="23"/>
          <w:szCs w:val="23"/>
          <w:lang w:eastAsia="ru-RU"/>
        </w:rPr>
        <w:t>слабовидящих</w:t>
      </w:r>
      <w:proofErr w:type="gramEnd"/>
      <w:r w:rsidRPr="00CA6800">
        <w:rPr>
          <w:rFonts w:ascii="Times New Roman" w:eastAsia="Times New Roman" w:hAnsi="Times New Roman" w:cs="Times New Roman"/>
          <w:sz w:val="23"/>
          <w:szCs w:val="23"/>
          <w:lang w:eastAsia="ru-RU"/>
        </w:rPr>
        <w:t xml:space="preserve"> обучающихся с легкой умственной отсталостью (интеллектуальными нарушениями) представлено следующими обязательными коррекционными курсами: "Ритмика", "Сенсорное развитие", "Пространственная ориентировка", "Социально-бытовая ориентировка", "Коммуникативное развитие".</w:t>
      </w:r>
    </w:p>
    <w:p w14:paraId="651F78A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51. 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ФАОП НОО </w:t>
      </w:r>
      <w:proofErr w:type="gramStart"/>
      <w:r w:rsidRPr="00CA6800">
        <w:rPr>
          <w:rFonts w:ascii="Times New Roman" w:eastAsia="Times New Roman" w:hAnsi="Times New Roman" w:cs="Times New Roman"/>
          <w:sz w:val="23"/>
          <w:szCs w:val="23"/>
          <w:lang w:eastAsia="ru-RU"/>
        </w:rPr>
        <w:t>для</w:t>
      </w:r>
      <w:proofErr w:type="gramEnd"/>
      <w:r w:rsidRPr="00CA6800">
        <w:rPr>
          <w:rFonts w:ascii="Times New Roman" w:eastAsia="Times New Roman" w:hAnsi="Times New Roman" w:cs="Times New Roman"/>
          <w:sz w:val="23"/>
          <w:szCs w:val="23"/>
          <w:lang w:eastAsia="ru-RU"/>
        </w:rPr>
        <w:t xml:space="preserve"> слабовидящих обучающихся.</w:t>
      </w:r>
    </w:p>
    <w:p w14:paraId="0364D2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52. Содержание коррекционно-развивающей области для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нарушениями опорно-двигательного аппарата и с легкой умственной отсталостью (интеллектуальными </w:t>
      </w:r>
      <w:r w:rsidRPr="00CA6800">
        <w:rPr>
          <w:rFonts w:ascii="Times New Roman" w:eastAsia="Times New Roman" w:hAnsi="Times New Roman" w:cs="Times New Roman"/>
          <w:sz w:val="23"/>
          <w:szCs w:val="23"/>
          <w:lang w:eastAsia="ru-RU"/>
        </w:rPr>
        <w:lastRenderedPageBreak/>
        <w:t>нарушениями) представлено следующими обязательными коррекционными курсами: "Речевая практика", "Основы коммуникации", "Развитие деятельности по самообслуживанию", "Двигательная коррекция".</w:t>
      </w:r>
    </w:p>
    <w:p w14:paraId="4DE0AA1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53. 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ФАОП НОО обучающихся с НОДА.</w:t>
      </w:r>
    </w:p>
    <w:p w14:paraId="3EEA441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54. Содержание коррекционно-развивающей области для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xml:space="preserve"> с расстройствами аутистического спектра и с легкой умственной отсталостью (интеллектуальными нарушениями) представлено следующими обязательными коррекционными курсами: "Формирование коммуникативного поведения" и "Социально-бытовая ориентировка".</w:t>
      </w:r>
    </w:p>
    <w:p w14:paraId="3C4228D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55. Содержание коррекционных курсов и задачи их реализации определяются образовательной организацией с учетом преемственности задач и достигнутых результатов реализации коррекционных курсов ФАОП НОО обучающихся с РАС.</w:t>
      </w:r>
    </w:p>
    <w:p w14:paraId="51260385" w14:textId="77777777" w:rsidR="00CA6800" w:rsidRPr="00CA6800" w:rsidRDefault="00CA6800" w:rsidP="00CA6800">
      <w:pPr>
        <w:shd w:val="clear" w:color="auto" w:fill="FFFFFF"/>
        <w:spacing w:after="255" w:line="270" w:lineRule="atLeast"/>
        <w:outlineLvl w:val="2"/>
        <w:rPr>
          <w:rFonts w:ascii="Times New Roman" w:eastAsia="Times New Roman" w:hAnsi="Times New Roman" w:cs="Times New Roman"/>
          <w:b/>
          <w:bCs/>
          <w:color w:val="333333"/>
          <w:sz w:val="26"/>
          <w:szCs w:val="26"/>
          <w:lang w:eastAsia="ru-RU"/>
        </w:rPr>
      </w:pPr>
      <w:r w:rsidRPr="00CA6800">
        <w:rPr>
          <w:rFonts w:ascii="Times New Roman" w:eastAsia="Times New Roman" w:hAnsi="Times New Roman" w:cs="Times New Roman"/>
          <w:b/>
          <w:bCs/>
          <w:color w:val="333333"/>
          <w:sz w:val="26"/>
          <w:szCs w:val="26"/>
          <w:lang w:eastAsia="ru-RU"/>
        </w:rPr>
        <w:t>IV. Организационный раздел ФАООП УО (вариант 1)</w:t>
      </w:r>
    </w:p>
    <w:p w14:paraId="3A61D45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56. Федеральный учебный план.</w:t>
      </w:r>
    </w:p>
    <w:p w14:paraId="561CE5D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Федеральный учебный план образовательных организаций Российской Федерации (далее - Учебный план), реализующих ФАООП УО (вариант 1), фиксирует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отводимое на их освоение по классам и учебным предметам.</w:t>
      </w:r>
    </w:p>
    <w:p w14:paraId="2DA9BB0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14:paraId="6378BA2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57. Недельный учебный план представлен по этапам обучения:</w:t>
      </w:r>
    </w:p>
    <w:p w14:paraId="298B713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этап - I-IV или I дополнительный, I-IV классы;</w:t>
      </w:r>
    </w:p>
    <w:p w14:paraId="65834A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этап - V-IX классы;</w:t>
      </w:r>
    </w:p>
    <w:p w14:paraId="78CE3CE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этап - Х-Х</w:t>
      </w:r>
      <w:proofErr w:type="gramStart"/>
      <w:r w:rsidRPr="00CA6800">
        <w:rPr>
          <w:rFonts w:ascii="Times New Roman" w:eastAsia="Times New Roman" w:hAnsi="Times New Roman" w:cs="Times New Roman"/>
          <w:sz w:val="23"/>
          <w:szCs w:val="23"/>
          <w:lang w:eastAsia="ru-RU"/>
        </w:rPr>
        <w:t>II</w:t>
      </w:r>
      <w:proofErr w:type="gramEnd"/>
      <w:r w:rsidRPr="00CA6800">
        <w:rPr>
          <w:rFonts w:ascii="Times New Roman" w:eastAsia="Times New Roman" w:hAnsi="Times New Roman" w:cs="Times New Roman"/>
          <w:sz w:val="23"/>
          <w:szCs w:val="23"/>
          <w:lang w:eastAsia="ru-RU"/>
        </w:rPr>
        <w:t xml:space="preserve"> классы.</w:t>
      </w:r>
    </w:p>
    <w:p w14:paraId="1B038E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Срок обучения по АООП составляет 9-13 лет.</w:t>
      </w:r>
    </w:p>
    <w:p w14:paraId="728899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58. Учебная нагрузка рассчитывается исходя из 33 учебных недель в году в I дополнительном и в I классе и 34 учебных недель в году со II по XII класс.</w:t>
      </w:r>
    </w:p>
    <w:p w14:paraId="7D7D06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Общий объем учебной нагрузки составляет не более от 3039 до 3732 </w:t>
      </w:r>
      <w:proofErr w:type="gramStart"/>
      <w:r w:rsidRPr="00CA6800">
        <w:rPr>
          <w:rFonts w:ascii="Times New Roman" w:eastAsia="Times New Roman" w:hAnsi="Times New Roman" w:cs="Times New Roman"/>
          <w:sz w:val="23"/>
          <w:szCs w:val="23"/>
          <w:lang w:eastAsia="ru-RU"/>
        </w:rPr>
        <w:t>академических</w:t>
      </w:r>
      <w:proofErr w:type="gramEnd"/>
      <w:r w:rsidRPr="00CA6800">
        <w:rPr>
          <w:rFonts w:ascii="Times New Roman" w:eastAsia="Times New Roman" w:hAnsi="Times New Roman" w:cs="Times New Roman"/>
          <w:sz w:val="23"/>
          <w:szCs w:val="23"/>
          <w:lang w:eastAsia="ru-RU"/>
        </w:rPr>
        <w:t xml:space="preserve"> часов на 1 этапе обучения (I - IV или I дополнительный, I - IV класс), 5066 академических часов на 2 этапе обучения (V - IX класс) и 3060 часов на 3 этапе (Х - XII класс).</w:t>
      </w:r>
    </w:p>
    <w:p w14:paraId="4078B9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59. На каждом этапе обучения в учебном плане представлены семь предметных областей и коррекционно-развивающая область. Содержание всех учебных предметов, входящих в состав каждой предметной области, имеет ярко выраженную коррекционно-развивающую направленность, заключающуюся в учете особых образовательных потребностей обучающихся. Кроме этого, с целью коррекции недостатков психического и физического </w:t>
      </w:r>
      <w:r w:rsidRPr="00CA6800">
        <w:rPr>
          <w:rFonts w:ascii="Times New Roman" w:eastAsia="Times New Roman" w:hAnsi="Times New Roman" w:cs="Times New Roman"/>
          <w:sz w:val="23"/>
          <w:szCs w:val="23"/>
          <w:lang w:eastAsia="ru-RU"/>
        </w:rPr>
        <w:lastRenderedPageBreak/>
        <w:t>развития обучающихся в структуру учебного плана входит и коррекционно-развивающая область.</w:t>
      </w:r>
    </w:p>
    <w:p w14:paraId="72718E4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60. Учебный план включает обязательную часть и часть, формируемую участниками образовательных отношений.</w:t>
      </w:r>
    </w:p>
    <w:p w14:paraId="096B789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w:t>
      </w:r>
    </w:p>
    <w:p w14:paraId="7AFEAB3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Состав учебных предметов в обязательной части учебного плана может различаться для обучающихся с умственной отсталостью разных нозологических групп и определяется в соответствии с представленными ниже учебными планами.</w:t>
      </w:r>
    </w:p>
    <w:p w14:paraId="16FC810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61. 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w:t>
      </w:r>
    </w:p>
    <w:p w14:paraId="6FEECE2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w:t>
      </w:r>
    </w:p>
    <w:p w14:paraId="376845A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основ духовно-нравственного развития обучающихся, приобщение их к общекультурным, национальным и этнокультурным ценностям;</w:t>
      </w:r>
    </w:p>
    <w:p w14:paraId="3644DF3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формирование здорового образа жизни, элементарных правил поведения в экстремальных ситуациях.</w:t>
      </w:r>
    </w:p>
    <w:p w14:paraId="0B3479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62. Часть учебного плана, формируемая участниками образовательных отношений, обеспечивает реализацию особых (специфических) образовательных потребностей, характерных для каждой группы обучающихся, а также индивидуальных потребностей каждого обучающегося.</w:t>
      </w:r>
    </w:p>
    <w:p w14:paraId="772438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Таким образом, часть учебного плана, формируемая участниками образовательных отношений, предусматривает:</w:t>
      </w:r>
    </w:p>
    <w:p w14:paraId="439D11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учебные занятия, обеспечивающие различные интересы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 в том числе этнокультурные;</w:t>
      </w:r>
    </w:p>
    <w:p w14:paraId="7BBB81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увеличение учебных часов, отводимых на изучение отдельных учебных предметов обязательной части;</w:t>
      </w:r>
    </w:p>
    <w:p w14:paraId="636F3D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введение учебных курсов, обеспечивающих удовлетворение особых образовательных потребностей обучающихся с умственной отсталостью и необходимую коррекцию недостатков в психическом и (или) физическом развитии;</w:t>
      </w:r>
    </w:p>
    <w:p w14:paraId="3D8B186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введение учебных курсов для факультативного изучения отдельных учебных предметов.</w:t>
      </w:r>
    </w:p>
    <w:p w14:paraId="1C34099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63. Неотъемлемой составляющей учебного плана является внеурочная деятельность, включающая коррекционно-развивающую область и другие направления внеурочной деятельности.</w:t>
      </w:r>
    </w:p>
    <w:p w14:paraId="1360244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64. Содержание коррекционно-развивающей области учебного плана представлено обязательными коррекционными курсами (коррекционно-развивающими занятиями).</w:t>
      </w:r>
    </w:p>
    <w:p w14:paraId="6A5D2D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w:t>
      </w:r>
      <w:proofErr w:type="gramStart"/>
      <w:r w:rsidRPr="00CA6800">
        <w:rPr>
          <w:rFonts w:ascii="Times New Roman" w:eastAsia="Times New Roman" w:hAnsi="Times New Roman" w:cs="Times New Roman"/>
          <w:sz w:val="23"/>
          <w:szCs w:val="23"/>
          <w:lang w:eastAsia="ru-RU"/>
        </w:rPr>
        <w:t>особенностей</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на основании рекомендаций психолого-медико-педагогической комиссии. Время, отведенное на реализацию </w:t>
      </w:r>
      <w:proofErr w:type="spellStart"/>
      <w:r w:rsidRPr="00CA6800">
        <w:rPr>
          <w:rFonts w:ascii="Times New Roman" w:eastAsia="Times New Roman" w:hAnsi="Times New Roman" w:cs="Times New Roman"/>
          <w:sz w:val="23"/>
          <w:szCs w:val="23"/>
          <w:lang w:eastAsia="ru-RU"/>
        </w:rPr>
        <w:t>коррекционно</w:t>
      </w:r>
      <w:proofErr w:type="spellEnd"/>
      <w:r w:rsidRPr="00CA6800">
        <w:rPr>
          <w:rFonts w:ascii="Times New Roman" w:eastAsia="Times New Roman" w:hAnsi="Times New Roman" w:cs="Times New Roman"/>
          <w:sz w:val="23"/>
          <w:szCs w:val="23"/>
          <w:lang w:eastAsia="ru-RU"/>
        </w:rPr>
        <w:t xml:space="preserve"> развивающей области, не учитывается при определении максимально допустимой учебной нагрузки, но учитывается при определении объемов финансирования.</w:t>
      </w:r>
    </w:p>
    <w:p w14:paraId="13A9986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Всего на коррекционно-развивающую область отводится не менее 5 часов в неделю из часов внеурочной деятельности.</w:t>
      </w:r>
    </w:p>
    <w:p w14:paraId="6C4845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65. Организация занятий по направлениям внеурочной деятельности является неотъемлемой частью образовательного процесса в общеобразовательной организации. Образовательные организации предоставляют </w:t>
      </w:r>
      <w:proofErr w:type="gramStart"/>
      <w:r w:rsidRPr="00CA6800">
        <w:rPr>
          <w:rFonts w:ascii="Times New Roman" w:eastAsia="Times New Roman" w:hAnsi="Times New Roman" w:cs="Times New Roman"/>
          <w:sz w:val="23"/>
          <w:szCs w:val="23"/>
          <w:lang w:eastAsia="ru-RU"/>
        </w:rPr>
        <w:t>обучающимся</w:t>
      </w:r>
      <w:proofErr w:type="gramEnd"/>
      <w:r w:rsidRPr="00CA6800">
        <w:rPr>
          <w:rFonts w:ascii="Times New Roman" w:eastAsia="Times New Roman" w:hAnsi="Times New Roman" w:cs="Times New Roman"/>
          <w:sz w:val="23"/>
          <w:szCs w:val="23"/>
          <w:lang w:eastAsia="ru-RU"/>
        </w:rPr>
        <w:t xml:space="preserve"> возможность выбора широкого спектра занятий, направленных на их развитие.</w:t>
      </w:r>
    </w:p>
    <w:p w14:paraId="2BA099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proofErr w:type="gramStart"/>
      <w:r w:rsidRPr="00CA6800">
        <w:rPr>
          <w:rFonts w:ascii="Times New Roman" w:eastAsia="Times New Roman" w:hAnsi="Times New Roman" w:cs="Times New Roman"/>
          <w:sz w:val="23"/>
          <w:szCs w:val="23"/>
          <w:lang w:eastAsia="ru-RU"/>
        </w:rPr>
        <w:t>Внеурочная деятельность обучающихся с ОВЗ формируется из часов, необходимых для обеспечения их индивидуальных потребностей и составляет суммарно 10 часов в неделю на обучающегося, из которых не менее 5 часов должны включать обязательные занятия коррекционной направленности с учетом возрастных особенностей обучающихся и их физиологических потребностей (пункт 3.4.16 санитарных правил СП 2.4.3648-20 "Санитарно-эпидемиологические требования к организациям воспитания и обучения, отдыха и</w:t>
      </w:r>
      <w:proofErr w:type="gramEnd"/>
      <w:r w:rsidRPr="00CA6800">
        <w:rPr>
          <w:rFonts w:ascii="Times New Roman" w:eastAsia="Times New Roman" w:hAnsi="Times New Roman" w:cs="Times New Roman"/>
          <w:sz w:val="23"/>
          <w:szCs w:val="23"/>
          <w:lang w:eastAsia="ru-RU"/>
        </w:rPr>
        <w:t xml:space="preserve"> </w:t>
      </w:r>
      <w:proofErr w:type="gramStart"/>
      <w:r w:rsidRPr="00CA6800">
        <w:rPr>
          <w:rFonts w:ascii="Times New Roman" w:eastAsia="Times New Roman" w:hAnsi="Times New Roman" w:cs="Times New Roman"/>
          <w:sz w:val="23"/>
          <w:szCs w:val="23"/>
          <w:lang w:eastAsia="ru-RU"/>
        </w:rPr>
        <w:t>оздоровления обучающихся и молодежи", утвержденных постановлением Главного государственного санитарного врача Российской Федерации от 28.09.2020 № 28 (зарегистрировано в Министерстве юстиции Российской Федерации 18 декабря 2020 г, регистрационный № 61573), действующим до 1 января 2027 г.</w:t>
      </w:r>
      <w:proofErr w:type="gramEnd"/>
    </w:p>
    <w:p w14:paraId="4B3618E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66. Для развития потенциала тех обучающихся с умственной отсталостью,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Реализация индивидуальных учебных планов, программ сопровождается </w:t>
      </w:r>
      <w:proofErr w:type="spellStart"/>
      <w:r w:rsidRPr="00CA6800">
        <w:rPr>
          <w:rFonts w:ascii="Times New Roman" w:eastAsia="Times New Roman" w:hAnsi="Times New Roman" w:cs="Times New Roman"/>
          <w:sz w:val="23"/>
          <w:szCs w:val="23"/>
          <w:lang w:eastAsia="ru-RU"/>
        </w:rPr>
        <w:t>тьюторской</w:t>
      </w:r>
      <w:proofErr w:type="spellEnd"/>
      <w:r w:rsidRPr="00CA6800">
        <w:rPr>
          <w:rFonts w:ascii="Times New Roman" w:eastAsia="Times New Roman" w:hAnsi="Times New Roman" w:cs="Times New Roman"/>
          <w:sz w:val="23"/>
          <w:szCs w:val="23"/>
          <w:lang w:eastAsia="ru-RU"/>
        </w:rPr>
        <w:t xml:space="preserve"> поддержкой.</w:t>
      </w:r>
    </w:p>
    <w:p w14:paraId="50C38AB4" w14:textId="77777777" w:rsidR="001A661A" w:rsidRDefault="00CA6800" w:rsidP="001A661A">
      <w:pPr>
        <w:spacing w:before="182"/>
        <w:ind w:left="362"/>
        <w:rPr>
          <w:sz w:val="28"/>
        </w:rPr>
      </w:pPr>
      <w:r w:rsidRPr="00CA6800">
        <w:rPr>
          <w:rFonts w:ascii="Times New Roman" w:eastAsia="Times New Roman" w:hAnsi="Times New Roman" w:cs="Times New Roman"/>
          <w:sz w:val="23"/>
          <w:szCs w:val="23"/>
          <w:lang w:eastAsia="ru-RU"/>
        </w:rPr>
        <w:t xml:space="preserve">67. </w:t>
      </w:r>
      <w:r w:rsidR="001A661A">
        <w:rPr>
          <w:sz w:val="28"/>
        </w:rPr>
        <w:t>Учебный</w:t>
      </w:r>
      <w:r w:rsidR="001A661A">
        <w:rPr>
          <w:spacing w:val="-10"/>
          <w:sz w:val="28"/>
        </w:rPr>
        <w:t xml:space="preserve"> </w:t>
      </w:r>
      <w:r w:rsidR="001A661A">
        <w:rPr>
          <w:sz w:val="28"/>
        </w:rPr>
        <w:t>план</w:t>
      </w:r>
      <w:r w:rsidR="001A661A">
        <w:rPr>
          <w:spacing w:val="-3"/>
          <w:sz w:val="28"/>
        </w:rPr>
        <w:t xml:space="preserve"> </w:t>
      </w:r>
      <w:r w:rsidR="001A661A">
        <w:rPr>
          <w:sz w:val="28"/>
        </w:rPr>
        <w:t>составлен</w:t>
      </w:r>
      <w:r w:rsidR="001A661A">
        <w:rPr>
          <w:spacing w:val="-4"/>
          <w:sz w:val="28"/>
        </w:rPr>
        <w:t xml:space="preserve"> </w:t>
      </w:r>
      <w:r w:rsidR="001A661A">
        <w:rPr>
          <w:sz w:val="28"/>
        </w:rPr>
        <w:t>на</w:t>
      </w:r>
      <w:r w:rsidR="001A661A">
        <w:rPr>
          <w:spacing w:val="-7"/>
          <w:sz w:val="28"/>
        </w:rPr>
        <w:t xml:space="preserve"> </w:t>
      </w:r>
      <w:r w:rsidR="001A661A">
        <w:rPr>
          <w:sz w:val="28"/>
        </w:rPr>
        <w:t>основе</w:t>
      </w:r>
      <w:r w:rsidR="001A661A">
        <w:rPr>
          <w:spacing w:val="-6"/>
          <w:sz w:val="28"/>
        </w:rPr>
        <w:t xml:space="preserve"> </w:t>
      </w:r>
      <w:r w:rsidR="001A661A">
        <w:rPr>
          <w:sz w:val="28"/>
        </w:rPr>
        <w:t>следующих</w:t>
      </w:r>
      <w:r w:rsidR="001A661A">
        <w:rPr>
          <w:spacing w:val="-3"/>
          <w:sz w:val="28"/>
        </w:rPr>
        <w:t xml:space="preserve"> </w:t>
      </w:r>
      <w:r w:rsidR="001A661A">
        <w:rPr>
          <w:spacing w:val="-2"/>
          <w:sz w:val="28"/>
        </w:rPr>
        <w:t>документов:</w:t>
      </w:r>
    </w:p>
    <w:p w14:paraId="78ACFE25" w14:textId="77777777" w:rsidR="001A661A" w:rsidRDefault="001A661A" w:rsidP="001A661A">
      <w:pPr>
        <w:spacing w:before="26" w:line="256" w:lineRule="auto"/>
        <w:ind w:left="362"/>
        <w:rPr>
          <w:sz w:val="28"/>
        </w:rPr>
      </w:pPr>
      <w:r>
        <w:rPr>
          <w:sz w:val="28"/>
        </w:rPr>
        <w:t>Федеральный</w:t>
      </w:r>
      <w:r>
        <w:rPr>
          <w:spacing w:val="-5"/>
          <w:sz w:val="28"/>
        </w:rPr>
        <w:t xml:space="preserve"> </w:t>
      </w:r>
      <w:r>
        <w:rPr>
          <w:sz w:val="28"/>
        </w:rPr>
        <w:t>Закон</w:t>
      </w:r>
      <w:r>
        <w:rPr>
          <w:spacing w:val="-7"/>
          <w:sz w:val="28"/>
        </w:rPr>
        <w:t xml:space="preserve"> </w:t>
      </w:r>
      <w:r>
        <w:rPr>
          <w:sz w:val="28"/>
        </w:rPr>
        <w:t>«Об</w:t>
      </w:r>
      <w:r>
        <w:rPr>
          <w:spacing w:val="-4"/>
          <w:sz w:val="28"/>
        </w:rPr>
        <w:t xml:space="preserve"> </w:t>
      </w:r>
      <w:r>
        <w:rPr>
          <w:sz w:val="28"/>
        </w:rPr>
        <w:t>образовании</w:t>
      </w:r>
      <w:r>
        <w:rPr>
          <w:spacing w:val="-5"/>
          <w:sz w:val="28"/>
        </w:rPr>
        <w:t xml:space="preserve"> </w:t>
      </w:r>
      <w:r>
        <w:rPr>
          <w:sz w:val="28"/>
        </w:rPr>
        <w:t>в</w:t>
      </w:r>
      <w:r>
        <w:rPr>
          <w:spacing w:val="-10"/>
          <w:sz w:val="28"/>
        </w:rPr>
        <w:t xml:space="preserve"> </w:t>
      </w:r>
      <w:r>
        <w:rPr>
          <w:sz w:val="28"/>
        </w:rPr>
        <w:t>Российской</w:t>
      </w:r>
      <w:r>
        <w:rPr>
          <w:spacing w:val="-5"/>
          <w:sz w:val="28"/>
        </w:rPr>
        <w:t xml:space="preserve"> </w:t>
      </w:r>
      <w:r>
        <w:rPr>
          <w:sz w:val="28"/>
        </w:rPr>
        <w:t>Федерации»</w:t>
      </w:r>
      <w:r>
        <w:rPr>
          <w:spacing w:val="-6"/>
          <w:sz w:val="28"/>
        </w:rPr>
        <w:t xml:space="preserve"> </w:t>
      </w:r>
      <w:r>
        <w:rPr>
          <w:sz w:val="28"/>
        </w:rPr>
        <w:t xml:space="preserve">от </w:t>
      </w:r>
      <w:r>
        <w:rPr>
          <w:spacing w:val="-2"/>
          <w:sz w:val="28"/>
        </w:rPr>
        <w:t>29.12.2012№273–ФЗ;</w:t>
      </w:r>
    </w:p>
    <w:p w14:paraId="1F9EBAB8" w14:textId="77777777" w:rsidR="001A661A" w:rsidRDefault="001A661A" w:rsidP="001A661A">
      <w:pPr>
        <w:spacing w:before="5"/>
        <w:ind w:left="362" w:right="823" w:firstLine="487"/>
        <w:rPr>
          <w:sz w:val="28"/>
        </w:rPr>
      </w:pPr>
      <w:r>
        <w:rPr>
          <w:sz w:val="28"/>
        </w:rPr>
        <w:t>приказ Министерства просвещения Российской Федерации «Об утверждении Порядка организации и осуществления образовательной деятельности по основным общеобразовательным программам - образовательным</w:t>
      </w:r>
      <w:r>
        <w:rPr>
          <w:spacing w:val="-6"/>
          <w:sz w:val="28"/>
        </w:rPr>
        <w:t xml:space="preserve"> </w:t>
      </w:r>
      <w:r>
        <w:rPr>
          <w:sz w:val="28"/>
        </w:rPr>
        <w:t>программам</w:t>
      </w:r>
      <w:r>
        <w:rPr>
          <w:spacing w:val="-9"/>
          <w:sz w:val="28"/>
        </w:rPr>
        <w:t xml:space="preserve"> </w:t>
      </w:r>
      <w:r>
        <w:rPr>
          <w:sz w:val="28"/>
        </w:rPr>
        <w:t>начального</w:t>
      </w:r>
      <w:r>
        <w:rPr>
          <w:spacing w:val="-5"/>
          <w:sz w:val="28"/>
        </w:rPr>
        <w:t xml:space="preserve"> </w:t>
      </w:r>
      <w:r>
        <w:rPr>
          <w:sz w:val="28"/>
        </w:rPr>
        <w:t>общего,</w:t>
      </w:r>
      <w:r>
        <w:rPr>
          <w:spacing w:val="-7"/>
          <w:sz w:val="28"/>
        </w:rPr>
        <w:t xml:space="preserve"> </w:t>
      </w:r>
      <w:r>
        <w:rPr>
          <w:sz w:val="28"/>
        </w:rPr>
        <w:t>основного</w:t>
      </w:r>
      <w:r>
        <w:rPr>
          <w:spacing w:val="-5"/>
          <w:sz w:val="28"/>
        </w:rPr>
        <w:t xml:space="preserve"> </w:t>
      </w:r>
      <w:r>
        <w:rPr>
          <w:sz w:val="28"/>
        </w:rPr>
        <w:t>общего</w:t>
      </w:r>
      <w:r>
        <w:rPr>
          <w:spacing w:val="-5"/>
          <w:sz w:val="28"/>
        </w:rPr>
        <w:t xml:space="preserve"> </w:t>
      </w:r>
      <w:r>
        <w:rPr>
          <w:sz w:val="28"/>
        </w:rPr>
        <w:t>и</w:t>
      </w:r>
    </w:p>
    <w:p w14:paraId="276DE044" w14:textId="77777777" w:rsidR="001A661A" w:rsidRDefault="001A661A" w:rsidP="001A661A">
      <w:pPr>
        <w:ind w:left="362"/>
        <w:rPr>
          <w:sz w:val="28"/>
        </w:rPr>
      </w:pPr>
      <w:proofErr w:type="gramStart"/>
      <w:r>
        <w:rPr>
          <w:sz w:val="28"/>
        </w:rPr>
        <w:lastRenderedPageBreak/>
        <w:t>среднего</w:t>
      </w:r>
      <w:r>
        <w:rPr>
          <w:spacing w:val="-5"/>
          <w:sz w:val="28"/>
        </w:rPr>
        <w:t xml:space="preserve"> </w:t>
      </w:r>
      <w:r>
        <w:rPr>
          <w:sz w:val="28"/>
        </w:rPr>
        <w:t>общего</w:t>
      </w:r>
      <w:r>
        <w:rPr>
          <w:spacing w:val="-2"/>
          <w:sz w:val="28"/>
        </w:rPr>
        <w:t xml:space="preserve"> </w:t>
      </w:r>
      <w:r>
        <w:rPr>
          <w:sz w:val="28"/>
        </w:rPr>
        <w:t>образования»</w:t>
      </w:r>
      <w:r>
        <w:rPr>
          <w:spacing w:val="-5"/>
          <w:sz w:val="28"/>
        </w:rPr>
        <w:t xml:space="preserve"> </w:t>
      </w:r>
      <w:r>
        <w:rPr>
          <w:sz w:val="28"/>
        </w:rPr>
        <w:t>от</w:t>
      </w:r>
      <w:r>
        <w:rPr>
          <w:spacing w:val="-7"/>
          <w:sz w:val="28"/>
        </w:rPr>
        <w:t xml:space="preserve"> </w:t>
      </w:r>
      <w:r>
        <w:rPr>
          <w:sz w:val="28"/>
        </w:rPr>
        <w:t>22</w:t>
      </w:r>
      <w:r>
        <w:rPr>
          <w:spacing w:val="-2"/>
          <w:sz w:val="28"/>
        </w:rPr>
        <w:t xml:space="preserve"> </w:t>
      </w:r>
      <w:r>
        <w:rPr>
          <w:sz w:val="28"/>
        </w:rPr>
        <w:t>марта</w:t>
      </w:r>
      <w:r>
        <w:rPr>
          <w:spacing w:val="-3"/>
          <w:sz w:val="28"/>
        </w:rPr>
        <w:t xml:space="preserve"> </w:t>
      </w:r>
      <w:r>
        <w:rPr>
          <w:sz w:val="28"/>
        </w:rPr>
        <w:t>2021</w:t>
      </w:r>
      <w:r>
        <w:rPr>
          <w:spacing w:val="-2"/>
          <w:sz w:val="28"/>
        </w:rPr>
        <w:t xml:space="preserve"> </w:t>
      </w:r>
      <w:r>
        <w:rPr>
          <w:sz w:val="28"/>
        </w:rPr>
        <w:t>года</w:t>
      </w:r>
      <w:r>
        <w:rPr>
          <w:spacing w:val="-3"/>
          <w:sz w:val="28"/>
        </w:rPr>
        <w:t xml:space="preserve"> </w:t>
      </w:r>
      <w:r>
        <w:rPr>
          <w:sz w:val="28"/>
        </w:rPr>
        <w:t>№ 115</w:t>
      </w:r>
      <w:r>
        <w:rPr>
          <w:spacing w:val="-4"/>
          <w:sz w:val="28"/>
        </w:rPr>
        <w:t xml:space="preserve"> </w:t>
      </w:r>
      <w:r>
        <w:rPr>
          <w:sz w:val="28"/>
        </w:rPr>
        <w:t>(с</w:t>
      </w:r>
      <w:r>
        <w:rPr>
          <w:spacing w:val="-4"/>
          <w:sz w:val="28"/>
        </w:rPr>
        <w:t xml:space="preserve"> </w:t>
      </w:r>
      <w:r>
        <w:rPr>
          <w:sz w:val="28"/>
        </w:rPr>
        <w:t>изменениями, утвержденными приказом Министерства просвещения Российской</w:t>
      </w:r>
      <w:proofErr w:type="gramEnd"/>
    </w:p>
    <w:p w14:paraId="3D4145C1" w14:textId="77777777" w:rsidR="001A661A" w:rsidRDefault="001A661A" w:rsidP="001A661A">
      <w:pPr>
        <w:ind w:left="362"/>
        <w:rPr>
          <w:sz w:val="28"/>
        </w:rPr>
      </w:pPr>
      <w:proofErr w:type="gramStart"/>
      <w:r>
        <w:rPr>
          <w:sz w:val="28"/>
        </w:rPr>
        <w:t>Федерации</w:t>
      </w:r>
      <w:r>
        <w:rPr>
          <w:spacing w:val="-6"/>
          <w:sz w:val="28"/>
        </w:rPr>
        <w:t xml:space="preserve"> </w:t>
      </w:r>
      <w:r>
        <w:rPr>
          <w:sz w:val="28"/>
        </w:rPr>
        <w:t>от</w:t>
      </w:r>
      <w:r>
        <w:rPr>
          <w:spacing w:val="-4"/>
          <w:sz w:val="28"/>
        </w:rPr>
        <w:t xml:space="preserve"> </w:t>
      </w:r>
      <w:r>
        <w:rPr>
          <w:sz w:val="28"/>
        </w:rPr>
        <w:t>11</w:t>
      </w:r>
      <w:r>
        <w:rPr>
          <w:spacing w:val="-2"/>
          <w:sz w:val="28"/>
        </w:rPr>
        <w:t xml:space="preserve"> </w:t>
      </w:r>
      <w:r>
        <w:rPr>
          <w:sz w:val="28"/>
        </w:rPr>
        <w:t>февраля</w:t>
      </w:r>
      <w:r>
        <w:rPr>
          <w:spacing w:val="-3"/>
          <w:sz w:val="28"/>
        </w:rPr>
        <w:t xml:space="preserve"> </w:t>
      </w:r>
      <w:r>
        <w:rPr>
          <w:sz w:val="28"/>
        </w:rPr>
        <w:t>2022</w:t>
      </w:r>
      <w:r>
        <w:rPr>
          <w:spacing w:val="-2"/>
          <w:sz w:val="28"/>
        </w:rPr>
        <w:t xml:space="preserve"> </w:t>
      </w:r>
      <w:r>
        <w:rPr>
          <w:sz w:val="28"/>
        </w:rPr>
        <w:t>г.</w:t>
      </w:r>
      <w:r>
        <w:rPr>
          <w:spacing w:val="-8"/>
          <w:sz w:val="28"/>
        </w:rPr>
        <w:t xml:space="preserve"> </w:t>
      </w:r>
      <w:r>
        <w:rPr>
          <w:sz w:val="28"/>
        </w:rPr>
        <w:t>№</w:t>
      </w:r>
      <w:r>
        <w:rPr>
          <w:spacing w:val="-2"/>
          <w:sz w:val="28"/>
        </w:rPr>
        <w:t xml:space="preserve"> </w:t>
      </w:r>
      <w:r>
        <w:rPr>
          <w:spacing w:val="-4"/>
          <w:sz w:val="28"/>
        </w:rPr>
        <w:t>69);</w:t>
      </w:r>
      <w:proofErr w:type="gramEnd"/>
    </w:p>
    <w:p w14:paraId="0C1DC7AC" w14:textId="77777777" w:rsidR="001A661A" w:rsidRDefault="001A661A" w:rsidP="001A661A">
      <w:pPr>
        <w:spacing w:before="25"/>
        <w:ind w:left="362" w:right="823" w:firstLine="417"/>
        <w:rPr>
          <w:sz w:val="28"/>
        </w:rPr>
      </w:pPr>
      <w:r>
        <w:rPr>
          <w:sz w:val="28"/>
        </w:rPr>
        <w:t>приказ Министерства образования и науки Российской Федерации от 19 декабря 2014 года № 1599 «Об утверждении федерального государственного</w:t>
      </w:r>
      <w:r>
        <w:rPr>
          <w:spacing w:val="-9"/>
          <w:sz w:val="28"/>
        </w:rPr>
        <w:t xml:space="preserve"> </w:t>
      </w:r>
      <w:r>
        <w:rPr>
          <w:sz w:val="28"/>
        </w:rPr>
        <w:t>образовательного</w:t>
      </w:r>
      <w:r>
        <w:rPr>
          <w:spacing w:val="-5"/>
          <w:sz w:val="28"/>
        </w:rPr>
        <w:t xml:space="preserve"> </w:t>
      </w:r>
      <w:r>
        <w:rPr>
          <w:sz w:val="28"/>
        </w:rPr>
        <w:t>стандарта</w:t>
      </w:r>
      <w:r>
        <w:rPr>
          <w:spacing w:val="-9"/>
          <w:sz w:val="28"/>
        </w:rPr>
        <w:t xml:space="preserve"> </w:t>
      </w:r>
      <w:r>
        <w:rPr>
          <w:sz w:val="28"/>
        </w:rPr>
        <w:t>образования</w:t>
      </w:r>
      <w:r>
        <w:rPr>
          <w:spacing w:val="-9"/>
          <w:sz w:val="28"/>
        </w:rPr>
        <w:t xml:space="preserve"> </w:t>
      </w:r>
      <w:proofErr w:type="gramStart"/>
      <w:r>
        <w:rPr>
          <w:sz w:val="28"/>
        </w:rPr>
        <w:t>обучающихся</w:t>
      </w:r>
      <w:proofErr w:type="gramEnd"/>
      <w:r>
        <w:rPr>
          <w:spacing w:val="-6"/>
          <w:sz w:val="28"/>
        </w:rPr>
        <w:t xml:space="preserve"> </w:t>
      </w:r>
      <w:r>
        <w:rPr>
          <w:sz w:val="28"/>
        </w:rPr>
        <w:t>с умственной отсталостью (интеллектуальными нарушениями);</w:t>
      </w:r>
    </w:p>
    <w:p w14:paraId="6D81BAB1" w14:textId="77777777" w:rsidR="001A661A" w:rsidRDefault="001A661A" w:rsidP="001A661A">
      <w:pPr>
        <w:ind w:left="362" w:right="823" w:firstLine="487"/>
        <w:rPr>
          <w:sz w:val="28"/>
        </w:rPr>
      </w:pPr>
      <w:r>
        <w:rPr>
          <w:sz w:val="28"/>
        </w:rPr>
        <w:t>приказ Министерства просвещения Российской Федерации от 24 ноября</w:t>
      </w:r>
      <w:r>
        <w:rPr>
          <w:spacing w:val="-9"/>
          <w:sz w:val="28"/>
        </w:rPr>
        <w:t xml:space="preserve"> </w:t>
      </w:r>
      <w:r>
        <w:rPr>
          <w:sz w:val="28"/>
        </w:rPr>
        <w:t>2022</w:t>
      </w:r>
      <w:r>
        <w:rPr>
          <w:spacing w:val="-5"/>
          <w:sz w:val="28"/>
        </w:rPr>
        <w:t xml:space="preserve"> </w:t>
      </w:r>
      <w:r>
        <w:rPr>
          <w:sz w:val="28"/>
        </w:rPr>
        <w:t>года</w:t>
      </w:r>
      <w:r>
        <w:rPr>
          <w:spacing w:val="-9"/>
          <w:sz w:val="28"/>
        </w:rPr>
        <w:t xml:space="preserve"> </w:t>
      </w:r>
      <w:r>
        <w:rPr>
          <w:sz w:val="28"/>
        </w:rPr>
        <w:t>№1026</w:t>
      </w:r>
      <w:r>
        <w:rPr>
          <w:spacing w:val="-5"/>
          <w:sz w:val="28"/>
        </w:rPr>
        <w:t xml:space="preserve"> </w:t>
      </w:r>
      <w:r>
        <w:rPr>
          <w:sz w:val="28"/>
        </w:rPr>
        <w:t>«Об</w:t>
      </w:r>
      <w:r>
        <w:rPr>
          <w:spacing w:val="-5"/>
          <w:sz w:val="28"/>
        </w:rPr>
        <w:t xml:space="preserve"> </w:t>
      </w:r>
      <w:r>
        <w:rPr>
          <w:sz w:val="28"/>
        </w:rPr>
        <w:t>утверждении</w:t>
      </w:r>
      <w:r>
        <w:rPr>
          <w:spacing w:val="-6"/>
          <w:sz w:val="28"/>
        </w:rPr>
        <w:t xml:space="preserve"> </w:t>
      </w:r>
      <w:r>
        <w:rPr>
          <w:sz w:val="28"/>
        </w:rPr>
        <w:t>федеральной</w:t>
      </w:r>
      <w:r>
        <w:rPr>
          <w:spacing w:val="-6"/>
          <w:sz w:val="28"/>
        </w:rPr>
        <w:t xml:space="preserve"> </w:t>
      </w:r>
      <w:r>
        <w:rPr>
          <w:sz w:val="28"/>
        </w:rPr>
        <w:t xml:space="preserve">адаптированной основной общеобразовательной программы </w:t>
      </w:r>
      <w:proofErr w:type="gramStart"/>
      <w:r>
        <w:rPr>
          <w:sz w:val="28"/>
        </w:rPr>
        <w:t>обучающихся</w:t>
      </w:r>
      <w:proofErr w:type="gramEnd"/>
      <w:r>
        <w:rPr>
          <w:sz w:val="28"/>
        </w:rPr>
        <w:t xml:space="preserve"> с умственной отсталостью (интеллектуальными нарушениями)»;</w:t>
      </w:r>
    </w:p>
    <w:p w14:paraId="24E414C2" w14:textId="77777777" w:rsidR="001A661A" w:rsidRDefault="001A661A" w:rsidP="001A661A">
      <w:pPr>
        <w:spacing w:line="321" w:lineRule="exact"/>
        <w:ind w:left="362"/>
        <w:rPr>
          <w:sz w:val="28"/>
        </w:rPr>
      </w:pPr>
      <w:r>
        <w:rPr>
          <w:sz w:val="28"/>
        </w:rPr>
        <w:t>постановление</w:t>
      </w:r>
      <w:r>
        <w:rPr>
          <w:spacing w:val="-12"/>
          <w:sz w:val="28"/>
        </w:rPr>
        <w:t xml:space="preserve"> </w:t>
      </w:r>
      <w:r>
        <w:rPr>
          <w:sz w:val="28"/>
        </w:rPr>
        <w:t>Главного</w:t>
      </w:r>
      <w:r>
        <w:rPr>
          <w:spacing w:val="-11"/>
          <w:sz w:val="28"/>
        </w:rPr>
        <w:t xml:space="preserve"> </w:t>
      </w:r>
      <w:r>
        <w:rPr>
          <w:sz w:val="28"/>
        </w:rPr>
        <w:t>государственного</w:t>
      </w:r>
      <w:r>
        <w:rPr>
          <w:spacing w:val="-14"/>
          <w:sz w:val="28"/>
        </w:rPr>
        <w:t xml:space="preserve"> </w:t>
      </w:r>
      <w:r>
        <w:rPr>
          <w:sz w:val="28"/>
        </w:rPr>
        <w:t>санитарного</w:t>
      </w:r>
      <w:r>
        <w:rPr>
          <w:spacing w:val="-10"/>
          <w:sz w:val="28"/>
        </w:rPr>
        <w:t xml:space="preserve"> </w:t>
      </w:r>
      <w:r>
        <w:rPr>
          <w:spacing w:val="-2"/>
          <w:sz w:val="28"/>
        </w:rPr>
        <w:t>врача</w:t>
      </w:r>
    </w:p>
    <w:p w14:paraId="5CFD2513" w14:textId="77777777" w:rsidR="001A661A" w:rsidRDefault="001A661A" w:rsidP="001A661A">
      <w:pPr>
        <w:spacing w:before="25" w:line="256" w:lineRule="auto"/>
        <w:ind w:left="362" w:right="681"/>
        <w:rPr>
          <w:sz w:val="28"/>
        </w:rPr>
      </w:pPr>
      <w:r>
        <w:rPr>
          <w:sz w:val="28"/>
        </w:rPr>
        <w:t>Российской</w:t>
      </w:r>
      <w:r>
        <w:rPr>
          <w:spacing w:val="-3"/>
          <w:sz w:val="28"/>
        </w:rPr>
        <w:t xml:space="preserve"> </w:t>
      </w:r>
      <w:r>
        <w:rPr>
          <w:sz w:val="28"/>
        </w:rPr>
        <w:t>Федерации</w:t>
      </w:r>
      <w:r>
        <w:rPr>
          <w:spacing w:val="-3"/>
          <w:sz w:val="28"/>
        </w:rPr>
        <w:t xml:space="preserve"> </w:t>
      </w:r>
      <w:r>
        <w:rPr>
          <w:sz w:val="28"/>
        </w:rPr>
        <w:t>от</w:t>
      </w:r>
      <w:r>
        <w:rPr>
          <w:spacing w:val="-6"/>
          <w:sz w:val="28"/>
        </w:rPr>
        <w:t xml:space="preserve"> </w:t>
      </w:r>
      <w:r>
        <w:rPr>
          <w:sz w:val="28"/>
        </w:rPr>
        <w:t>28</w:t>
      </w:r>
      <w:r>
        <w:rPr>
          <w:spacing w:val="-2"/>
          <w:sz w:val="28"/>
        </w:rPr>
        <w:t xml:space="preserve"> </w:t>
      </w:r>
      <w:r>
        <w:rPr>
          <w:sz w:val="28"/>
        </w:rPr>
        <w:t>сентября</w:t>
      </w:r>
      <w:r>
        <w:rPr>
          <w:spacing w:val="-6"/>
          <w:sz w:val="28"/>
        </w:rPr>
        <w:t xml:space="preserve"> </w:t>
      </w:r>
      <w:r>
        <w:rPr>
          <w:sz w:val="28"/>
        </w:rPr>
        <w:t>2020</w:t>
      </w:r>
      <w:r>
        <w:rPr>
          <w:spacing w:val="-2"/>
          <w:sz w:val="28"/>
        </w:rPr>
        <w:t xml:space="preserve"> </w:t>
      </w:r>
      <w:r>
        <w:rPr>
          <w:sz w:val="28"/>
        </w:rPr>
        <w:t>года</w:t>
      </w:r>
      <w:r>
        <w:rPr>
          <w:spacing w:val="-6"/>
          <w:sz w:val="28"/>
        </w:rPr>
        <w:t xml:space="preserve"> </w:t>
      </w:r>
      <w:r>
        <w:rPr>
          <w:sz w:val="28"/>
        </w:rPr>
        <w:t>№</w:t>
      </w:r>
      <w:r>
        <w:rPr>
          <w:spacing w:val="-3"/>
          <w:sz w:val="28"/>
        </w:rPr>
        <w:t xml:space="preserve"> </w:t>
      </w:r>
      <w:r>
        <w:rPr>
          <w:sz w:val="28"/>
        </w:rPr>
        <w:t>28</w:t>
      </w:r>
      <w:r>
        <w:rPr>
          <w:spacing w:val="-2"/>
          <w:sz w:val="28"/>
        </w:rPr>
        <w:t xml:space="preserve"> </w:t>
      </w:r>
      <w:r>
        <w:rPr>
          <w:sz w:val="28"/>
        </w:rPr>
        <w:t>«Об</w:t>
      </w:r>
      <w:r>
        <w:rPr>
          <w:spacing w:val="-3"/>
          <w:sz w:val="28"/>
        </w:rPr>
        <w:t xml:space="preserve"> </w:t>
      </w:r>
      <w:r>
        <w:rPr>
          <w:sz w:val="28"/>
        </w:rPr>
        <w:t>утверждении</w:t>
      </w:r>
      <w:r>
        <w:rPr>
          <w:spacing w:val="-3"/>
          <w:sz w:val="28"/>
        </w:rPr>
        <w:t xml:space="preserve"> </w:t>
      </w:r>
      <w:r>
        <w:rPr>
          <w:sz w:val="28"/>
        </w:rPr>
        <w:t>СП 2.4.3648-20 «Санитарно-эпидемиологические требования к организации</w:t>
      </w:r>
    </w:p>
    <w:p w14:paraId="7684387E" w14:textId="77777777" w:rsidR="001A661A" w:rsidRDefault="001A661A" w:rsidP="001A661A">
      <w:pPr>
        <w:spacing w:before="5"/>
        <w:ind w:left="918" w:hanging="557"/>
        <w:rPr>
          <w:sz w:val="28"/>
        </w:rPr>
      </w:pPr>
      <w:r>
        <w:rPr>
          <w:sz w:val="28"/>
        </w:rPr>
        <w:t>воспитания</w:t>
      </w:r>
      <w:r>
        <w:rPr>
          <w:spacing w:val="-4"/>
          <w:sz w:val="28"/>
        </w:rPr>
        <w:t xml:space="preserve"> </w:t>
      </w:r>
      <w:r>
        <w:rPr>
          <w:sz w:val="28"/>
        </w:rPr>
        <w:t>и</w:t>
      </w:r>
      <w:r>
        <w:rPr>
          <w:spacing w:val="-4"/>
          <w:sz w:val="28"/>
        </w:rPr>
        <w:t xml:space="preserve"> </w:t>
      </w:r>
      <w:r>
        <w:rPr>
          <w:sz w:val="28"/>
        </w:rPr>
        <w:t>обучения,</w:t>
      </w:r>
      <w:r>
        <w:rPr>
          <w:spacing w:val="-7"/>
          <w:sz w:val="28"/>
        </w:rPr>
        <w:t xml:space="preserve"> </w:t>
      </w:r>
      <w:r>
        <w:rPr>
          <w:sz w:val="28"/>
        </w:rPr>
        <w:t>отдыха</w:t>
      </w:r>
      <w:r>
        <w:rPr>
          <w:spacing w:val="-4"/>
          <w:sz w:val="28"/>
        </w:rPr>
        <w:t xml:space="preserve"> </w:t>
      </w:r>
      <w:r>
        <w:rPr>
          <w:sz w:val="28"/>
        </w:rPr>
        <w:t>и</w:t>
      </w:r>
      <w:r>
        <w:rPr>
          <w:spacing w:val="-7"/>
          <w:sz w:val="28"/>
        </w:rPr>
        <w:t xml:space="preserve"> </w:t>
      </w:r>
      <w:r>
        <w:rPr>
          <w:sz w:val="28"/>
        </w:rPr>
        <w:t>оздоровления</w:t>
      </w:r>
      <w:r>
        <w:rPr>
          <w:spacing w:val="-4"/>
          <w:sz w:val="28"/>
        </w:rPr>
        <w:t xml:space="preserve"> </w:t>
      </w:r>
      <w:r>
        <w:rPr>
          <w:sz w:val="28"/>
        </w:rPr>
        <w:t>детей</w:t>
      </w:r>
      <w:r>
        <w:rPr>
          <w:spacing w:val="-7"/>
          <w:sz w:val="28"/>
        </w:rPr>
        <w:t xml:space="preserve"> </w:t>
      </w:r>
      <w:r>
        <w:rPr>
          <w:sz w:val="28"/>
        </w:rPr>
        <w:t>и</w:t>
      </w:r>
      <w:r>
        <w:rPr>
          <w:spacing w:val="-4"/>
          <w:sz w:val="28"/>
        </w:rPr>
        <w:t xml:space="preserve"> </w:t>
      </w:r>
      <w:r>
        <w:rPr>
          <w:sz w:val="28"/>
        </w:rPr>
        <w:t>молодежи»; постановление Главного государственного санитарного врача</w:t>
      </w:r>
    </w:p>
    <w:p w14:paraId="49783DDF" w14:textId="77777777" w:rsidR="001A661A" w:rsidRDefault="001A661A" w:rsidP="001A661A">
      <w:pPr>
        <w:spacing w:before="1"/>
        <w:ind w:left="362" w:right="550"/>
        <w:rPr>
          <w:sz w:val="28"/>
        </w:rPr>
      </w:pPr>
      <w:r>
        <w:rPr>
          <w:sz w:val="28"/>
        </w:rPr>
        <w:t>Российской Федерации от 28 января 2021 года № 2 «Об утверждении санитарных правил и норм СанПиН 1.2.3685-21 «Гигиенические нормативы и</w:t>
      </w:r>
      <w:r>
        <w:rPr>
          <w:spacing w:val="-4"/>
          <w:sz w:val="28"/>
        </w:rPr>
        <w:t xml:space="preserve"> </w:t>
      </w:r>
      <w:r>
        <w:rPr>
          <w:sz w:val="28"/>
        </w:rPr>
        <w:t>требования</w:t>
      </w:r>
      <w:r>
        <w:rPr>
          <w:spacing w:val="-4"/>
          <w:sz w:val="28"/>
        </w:rPr>
        <w:t xml:space="preserve"> </w:t>
      </w:r>
      <w:r>
        <w:rPr>
          <w:sz w:val="28"/>
        </w:rPr>
        <w:t>к</w:t>
      </w:r>
      <w:r>
        <w:rPr>
          <w:spacing w:val="-7"/>
          <w:sz w:val="28"/>
        </w:rPr>
        <w:t xml:space="preserve"> </w:t>
      </w:r>
      <w:r>
        <w:rPr>
          <w:sz w:val="28"/>
        </w:rPr>
        <w:t>обеспечению</w:t>
      </w:r>
      <w:r>
        <w:rPr>
          <w:spacing w:val="-8"/>
          <w:sz w:val="28"/>
        </w:rPr>
        <w:t xml:space="preserve"> </w:t>
      </w:r>
      <w:r>
        <w:rPr>
          <w:sz w:val="28"/>
        </w:rPr>
        <w:t>безопасности</w:t>
      </w:r>
      <w:r>
        <w:rPr>
          <w:spacing w:val="-4"/>
          <w:sz w:val="28"/>
        </w:rPr>
        <w:t xml:space="preserve"> </w:t>
      </w:r>
      <w:r>
        <w:rPr>
          <w:sz w:val="28"/>
        </w:rPr>
        <w:t>и</w:t>
      </w:r>
      <w:r>
        <w:rPr>
          <w:spacing w:val="-3"/>
          <w:sz w:val="28"/>
        </w:rPr>
        <w:t xml:space="preserve"> </w:t>
      </w:r>
      <w:r>
        <w:rPr>
          <w:sz w:val="28"/>
        </w:rPr>
        <w:t>(или)</w:t>
      </w:r>
      <w:r>
        <w:rPr>
          <w:spacing w:val="-4"/>
          <w:sz w:val="28"/>
        </w:rPr>
        <w:t xml:space="preserve"> </w:t>
      </w:r>
      <w:r>
        <w:rPr>
          <w:sz w:val="28"/>
        </w:rPr>
        <w:t>безвредности</w:t>
      </w:r>
      <w:r>
        <w:rPr>
          <w:spacing w:val="-7"/>
          <w:sz w:val="28"/>
        </w:rPr>
        <w:t xml:space="preserve"> </w:t>
      </w:r>
      <w:r>
        <w:rPr>
          <w:sz w:val="28"/>
        </w:rPr>
        <w:t>для</w:t>
      </w:r>
      <w:r>
        <w:rPr>
          <w:spacing w:val="-4"/>
          <w:sz w:val="28"/>
        </w:rPr>
        <w:t xml:space="preserve"> </w:t>
      </w:r>
      <w:r>
        <w:rPr>
          <w:sz w:val="28"/>
        </w:rPr>
        <w:t>человека факторов среды обитания»;</w:t>
      </w:r>
    </w:p>
    <w:p w14:paraId="24EA76D8" w14:textId="77777777" w:rsidR="001A661A" w:rsidRDefault="001A661A" w:rsidP="001A661A">
      <w:pPr>
        <w:ind w:left="362" w:right="681" w:firstLine="556"/>
        <w:rPr>
          <w:sz w:val="28"/>
        </w:rPr>
      </w:pPr>
      <w:r>
        <w:rPr>
          <w:sz w:val="28"/>
        </w:rPr>
        <w:t>приказ комитета образования, науки и молодежной политики Новгородской области от 23.08.2011 № 707 «Об утверждении областных базисных</w:t>
      </w:r>
      <w:r>
        <w:rPr>
          <w:spacing w:val="-5"/>
          <w:sz w:val="28"/>
        </w:rPr>
        <w:t xml:space="preserve"> </w:t>
      </w:r>
      <w:r>
        <w:rPr>
          <w:sz w:val="28"/>
        </w:rPr>
        <w:t>учебных</w:t>
      </w:r>
      <w:r>
        <w:rPr>
          <w:spacing w:val="-5"/>
          <w:sz w:val="28"/>
        </w:rPr>
        <w:t xml:space="preserve"> </w:t>
      </w:r>
      <w:r>
        <w:rPr>
          <w:sz w:val="28"/>
        </w:rPr>
        <w:t>планов</w:t>
      </w:r>
      <w:r>
        <w:rPr>
          <w:spacing w:val="-7"/>
          <w:sz w:val="28"/>
        </w:rPr>
        <w:t xml:space="preserve"> </w:t>
      </w:r>
      <w:r>
        <w:rPr>
          <w:sz w:val="28"/>
        </w:rPr>
        <w:t>специальных</w:t>
      </w:r>
      <w:r>
        <w:rPr>
          <w:spacing w:val="-9"/>
          <w:sz w:val="28"/>
        </w:rPr>
        <w:t xml:space="preserve"> </w:t>
      </w:r>
      <w:r>
        <w:rPr>
          <w:sz w:val="28"/>
        </w:rPr>
        <w:t>(коррекционных)</w:t>
      </w:r>
      <w:r>
        <w:rPr>
          <w:spacing w:val="-9"/>
          <w:sz w:val="28"/>
        </w:rPr>
        <w:t xml:space="preserve"> </w:t>
      </w:r>
      <w:r>
        <w:rPr>
          <w:sz w:val="28"/>
        </w:rPr>
        <w:t>образовательных учреждений,</w:t>
      </w:r>
      <w:r>
        <w:rPr>
          <w:spacing w:val="-10"/>
          <w:sz w:val="28"/>
        </w:rPr>
        <w:t xml:space="preserve"> </w:t>
      </w:r>
      <w:r>
        <w:rPr>
          <w:sz w:val="28"/>
        </w:rPr>
        <w:t>специальных</w:t>
      </w:r>
      <w:r>
        <w:rPr>
          <w:spacing w:val="-9"/>
          <w:sz w:val="28"/>
        </w:rPr>
        <w:t xml:space="preserve"> </w:t>
      </w:r>
      <w:r>
        <w:rPr>
          <w:sz w:val="28"/>
        </w:rPr>
        <w:t>(коррекционных)</w:t>
      </w:r>
      <w:r>
        <w:rPr>
          <w:spacing w:val="-9"/>
          <w:sz w:val="28"/>
        </w:rPr>
        <w:t xml:space="preserve"> </w:t>
      </w:r>
      <w:r>
        <w:rPr>
          <w:sz w:val="28"/>
        </w:rPr>
        <w:t>классов</w:t>
      </w:r>
      <w:r>
        <w:rPr>
          <w:spacing w:val="-13"/>
          <w:sz w:val="28"/>
        </w:rPr>
        <w:t xml:space="preserve"> </w:t>
      </w:r>
      <w:r>
        <w:rPr>
          <w:sz w:val="28"/>
        </w:rPr>
        <w:t>общеобразовательных учреждений для обучающихся, воспитанников с ограниченными возможностями здоровья»;</w:t>
      </w:r>
    </w:p>
    <w:p w14:paraId="51DE0659" w14:textId="77777777" w:rsidR="001A661A" w:rsidRDefault="001A661A" w:rsidP="001A661A">
      <w:pPr>
        <w:spacing w:before="5"/>
        <w:ind w:left="362" w:right="538" w:firstLine="628"/>
        <w:rPr>
          <w:sz w:val="28"/>
        </w:rPr>
      </w:pPr>
      <w:proofErr w:type="gramStart"/>
      <w:r>
        <w:rPr>
          <w:sz w:val="28"/>
        </w:rPr>
        <w:t>Учебный план составлен в соответствии с федеральным государственным образовательным стандартом образования обучающихся с умственной</w:t>
      </w:r>
      <w:r>
        <w:rPr>
          <w:spacing w:val="-6"/>
          <w:sz w:val="28"/>
        </w:rPr>
        <w:t xml:space="preserve"> </w:t>
      </w:r>
      <w:r>
        <w:rPr>
          <w:sz w:val="28"/>
        </w:rPr>
        <w:t>отсталостью</w:t>
      </w:r>
      <w:r>
        <w:rPr>
          <w:spacing w:val="-7"/>
          <w:sz w:val="28"/>
        </w:rPr>
        <w:t xml:space="preserve"> </w:t>
      </w:r>
      <w:r>
        <w:rPr>
          <w:sz w:val="28"/>
        </w:rPr>
        <w:t>(интеллектуальными</w:t>
      </w:r>
      <w:r>
        <w:rPr>
          <w:spacing w:val="-6"/>
          <w:sz w:val="28"/>
        </w:rPr>
        <w:t xml:space="preserve"> </w:t>
      </w:r>
      <w:r>
        <w:rPr>
          <w:sz w:val="28"/>
        </w:rPr>
        <w:t>нарушениями)</w:t>
      </w:r>
      <w:r>
        <w:rPr>
          <w:spacing w:val="-6"/>
          <w:sz w:val="28"/>
        </w:rPr>
        <w:t xml:space="preserve"> </w:t>
      </w:r>
      <w:r>
        <w:rPr>
          <w:sz w:val="28"/>
        </w:rPr>
        <w:t>(далее</w:t>
      </w:r>
      <w:r>
        <w:rPr>
          <w:spacing w:val="-7"/>
          <w:sz w:val="28"/>
        </w:rPr>
        <w:t xml:space="preserve"> </w:t>
      </w:r>
      <w:r>
        <w:rPr>
          <w:sz w:val="28"/>
        </w:rPr>
        <w:t>ФГОС</w:t>
      </w:r>
      <w:r>
        <w:rPr>
          <w:spacing w:val="-6"/>
          <w:sz w:val="28"/>
        </w:rPr>
        <w:t xml:space="preserve"> </w:t>
      </w:r>
      <w:r>
        <w:rPr>
          <w:sz w:val="28"/>
        </w:rPr>
        <w:t xml:space="preserve">О у/о) на основе федеральных учебных планов образовательных организаций, реализующих федеральную </w:t>
      </w:r>
      <w:r>
        <w:rPr>
          <w:sz w:val="28"/>
        </w:rPr>
        <w:lastRenderedPageBreak/>
        <w:t xml:space="preserve">адаптированную основную общеобразовательную программу обучающихся с умственной отсталостью (интеллектуальными нарушениями) (далее ФАООП УО (ИН) </w:t>
      </w:r>
      <w:proofErr w:type="gramEnd"/>
    </w:p>
    <w:p w14:paraId="4DA661EB" w14:textId="77777777" w:rsidR="001A661A" w:rsidRDefault="001A661A" w:rsidP="001A661A">
      <w:pPr>
        <w:spacing w:before="26"/>
        <w:ind w:left="362" w:right="823" w:firstLine="487"/>
        <w:rPr>
          <w:sz w:val="28"/>
        </w:rPr>
      </w:pPr>
      <w:r>
        <w:rPr>
          <w:sz w:val="28"/>
        </w:rPr>
        <w:t xml:space="preserve">В целях обеспечения коррекции нарушений развития и социальной </w:t>
      </w:r>
      <w:proofErr w:type="gramStart"/>
      <w:r>
        <w:rPr>
          <w:sz w:val="28"/>
        </w:rPr>
        <w:t>адаптации</w:t>
      </w:r>
      <w:proofErr w:type="gramEnd"/>
      <w:r>
        <w:rPr>
          <w:spacing w:val="-6"/>
          <w:sz w:val="28"/>
        </w:rPr>
        <w:t xml:space="preserve"> </w:t>
      </w:r>
      <w:r>
        <w:rPr>
          <w:sz w:val="28"/>
        </w:rPr>
        <w:t>обучающихся</w:t>
      </w:r>
      <w:r>
        <w:rPr>
          <w:spacing w:val="-6"/>
          <w:sz w:val="28"/>
        </w:rPr>
        <w:t xml:space="preserve"> </w:t>
      </w:r>
      <w:r>
        <w:rPr>
          <w:sz w:val="28"/>
        </w:rPr>
        <w:t>при</w:t>
      </w:r>
      <w:r>
        <w:rPr>
          <w:spacing w:val="-6"/>
          <w:sz w:val="28"/>
        </w:rPr>
        <w:t xml:space="preserve"> </w:t>
      </w:r>
      <w:r>
        <w:rPr>
          <w:sz w:val="28"/>
        </w:rPr>
        <w:t>составлении</w:t>
      </w:r>
      <w:r>
        <w:rPr>
          <w:spacing w:val="-6"/>
          <w:sz w:val="28"/>
        </w:rPr>
        <w:t xml:space="preserve"> </w:t>
      </w:r>
      <w:r>
        <w:rPr>
          <w:sz w:val="28"/>
        </w:rPr>
        <w:t>учебных</w:t>
      </w:r>
      <w:r>
        <w:rPr>
          <w:spacing w:val="-5"/>
          <w:sz w:val="28"/>
        </w:rPr>
        <w:t xml:space="preserve"> </w:t>
      </w:r>
      <w:r>
        <w:rPr>
          <w:sz w:val="28"/>
        </w:rPr>
        <w:t>планов</w:t>
      </w:r>
      <w:r>
        <w:rPr>
          <w:spacing w:val="-7"/>
          <w:sz w:val="28"/>
        </w:rPr>
        <w:t xml:space="preserve"> </w:t>
      </w:r>
      <w:r>
        <w:rPr>
          <w:sz w:val="28"/>
        </w:rPr>
        <w:t>были</w:t>
      </w:r>
      <w:r>
        <w:rPr>
          <w:spacing w:val="-6"/>
          <w:sz w:val="28"/>
        </w:rPr>
        <w:t xml:space="preserve"> </w:t>
      </w:r>
      <w:r>
        <w:rPr>
          <w:sz w:val="28"/>
        </w:rPr>
        <w:t>учтены особые образовательные потребности детей, особенности их</w:t>
      </w:r>
    </w:p>
    <w:p w14:paraId="03074932" w14:textId="77777777" w:rsidR="001A661A" w:rsidRDefault="001A661A" w:rsidP="001A661A">
      <w:pPr>
        <w:ind w:left="362" w:right="823"/>
        <w:rPr>
          <w:sz w:val="28"/>
        </w:rPr>
      </w:pPr>
      <w:r>
        <w:rPr>
          <w:sz w:val="28"/>
        </w:rPr>
        <w:t>психофизического</w:t>
      </w:r>
      <w:r>
        <w:rPr>
          <w:spacing w:val="-7"/>
          <w:sz w:val="28"/>
        </w:rPr>
        <w:t xml:space="preserve"> </w:t>
      </w:r>
      <w:r>
        <w:rPr>
          <w:sz w:val="28"/>
        </w:rPr>
        <w:t>развития,</w:t>
      </w:r>
      <w:r>
        <w:rPr>
          <w:spacing w:val="-12"/>
          <w:sz w:val="28"/>
        </w:rPr>
        <w:t xml:space="preserve"> </w:t>
      </w:r>
      <w:r>
        <w:rPr>
          <w:sz w:val="28"/>
        </w:rPr>
        <w:t>индивидуальные</w:t>
      </w:r>
      <w:r>
        <w:rPr>
          <w:spacing w:val="-8"/>
          <w:sz w:val="28"/>
        </w:rPr>
        <w:t xml:space="preserve"> </w:t>
      </w:r>
      <w:r>
        <w:rPr>
          <w:sz w:val="28"/>
        </w:rPr>
        <w:t>возможности,</w:t>
      </w:r>
      <w:r>
        <w:rPr>
          <w:spacing w:val="-11"/>
          <w:sz w:val="28"/>
        </w:rPr>
        <w:t xml:space="preserve"> </w:t>
      </w:r>
      <w:r>
        <w:rPr>
          <w:sz w:val="28"/>
        </w:rPr>
        <w:t>запросы родителей (законных представителей) и общества в целом.</w:t>
      </w:r>
    </w:p>
    <w:p w14:paraId="498FA7F4" w14:textId="77777777" w:rsidR="001A661A" w:rsidRDefault="001A661A" w:rsidP="001A661A">
      <w:pPr>
        <w:ind w:left="362" w:right="823" w:firstLine="628"/>
        <w:rPr>
          <w:sz w:val="28"/>
        </w:rPr>
      </w:pPr>
      <w:r>
        <w:rPr>
          <w:sz w:val="28"/>
        </w:rPr>
        <w:t>Сроки освоения адаптированной основной общеобразовательной программы образования обучающихся с легкой умственной отсталостью (интеллектуальными</w:t>
      </w:r>
      <w:r>
        <w:rPr>
          <w:spacing w:val="-2"/>
          <w:sz w:val="28"/>
        </w:rPr>
        <w:t xml:space="preserve"> </w:t>
      </w:r>
      <w:r>
        <w:rPr>
          <w:sz w:val="28"/>
        </w:rPr>
        <w:t>нарушениями)</w:t>
      </w:r>
      <w:r>
        <w:rPr>
          <w:spacing w:val="-4"/>
          <w:sz w:val="28"/>
        </w:rPr>
        <w:t xml:space="preserve"> </w:t>
      </w:r>
      <w:r>
        <w:rPr>
          <w:sz w:val="28"/>
        </w:rPr>
        <w:t>(далее</w:t>
      </w:r>
      <w:r>
        <w:rPr>
          <w:spacing w:val="-4"/>
          <w:sz w:val="28"/>
        </w:rPr>
        <w:t xml:space="preserve"> </w:t>
      </w:r>
      <w:r>
        <w:rPr>
          <w:sz w:val="28"/>
        </w:rPr>
        <w:t>АООП,</w:t>
      </w:r>
      <w:r>
        <w:rPr>
          <w:spacing w:val="-5"/>
          <w:sz w:val="28"/>
        </w:rPr>
        <w:t xml:space="preserve"> </w:t>
      </w:r>
      <w:r>
        <w:rPr>
          <w:sz w:val="28"/>
        </w:rPr>
        <w:t>вариант</w:t>
      </w:r>
      <w:r>
        <w:rPr>
          <w:spacing w:val="-8"/>
          <w:sz w:val="28"/>
        </w:rPr>
        <w:t xml:space="preserve"> </w:t>
      </w:r>
      <w:r>
        <w:rPr>
          <w:sz w:val="28"/>
        </w:rPr>
        <w:t>1)</w:t>
      </w:r>
      <w:r>
        <w:rPr>
          <w:spacing w:val="-1"/>
          <w:sz w:val="28"/>
        </w:rPr>
        <w:t xml:space="preserve"> </w:t>
      </w:r>
      <w:r>
        <w:rPr>
          <w:sz w:val="28"/>
        </w:rPr>
        <w:t>–</w:t>
      </w:r>
      <w:r>
        <w:rPr>
          <w:spacing w:val="-5"/>
          <w:sz w:val="28"/>
        </w:rPr>
        <w:t xml:space="preserve"> </w:t>
      </w:r>
      <w:r>
        <w:rPr>
          <w:sz w:val="28"/>
        </w:rPr>
        <w:t>9</w:t>
      </w:r>
      <w:r>
        <w:rPr>
          <w:spacing w:val="-4"/>
          <w:sz w:val="28"/>
        </w:rPr>
        <w:t xml:space="preserve"> </w:t>
      </w:r>
      <w:r>
        <w:rPr>
          <w:sz w:val="28"/>
        </w:rPr>
        <w:t>лет. Начало 1-го урока – 08 часов 30 минут. Занятия организуются по 5-ти дневной неделе.</w:t>
      </w:r>
    </w:p>
    <w:p w14:paraId="272B1C9A" w14:textId="77777777" w:rsidR="001A661A" w:rsidRDefault="001A661A" w:rsidP="001A661A">
      <w:pPr>
        <w:ind w:left="362" w:right="1135"/>
        <w:rPr>
          <w:sz w:val="28"/>
        </w:rPr>
      </w:pPr>
      <w:r>
        <w:rPr>
          <w:sz w:val="28"/>
        </w:rPr>
        <w:t>Продолжительность</w:t>
      </w:r>
      <w:r>
        <w:rPr>
          <w:spacing w:val="-8"/>
          <w:sz w:val="28"/>
        </w:rPr>
        <w:t xml:space="preserve"> </w:t>
      </w:r>
      <w:r>
        <w:rPr>
          <w:sz w:val="28"/>
        </w:rPr>
        <w:t>обучения</w:t>
      </w:r>
      <w:r>
        <w:rPr>
          <w:spacing w:val="-4"/>
          <w:sz w:val="28"/>
        </w:rPr>
        <w:t xml:space="preserve"> </w:t>
      </w:r>
      <w:r>
        <w:rPr>
          <w:sz w:val="28"/>
        </w:rPr>
        <w:t>составляет</w:t>
      </w:r>
      <w:r>
        <w:rPr>
          <w:spacing w:val="-5"/>
          <w:sz w:val="28"/>
        </w:rPr>
        <w:t xml:space="preserve"> </w:t>
      </w:r>
      <w:r>
        <w:rPr>
          <w:sz w:val="28"/>
        </w:rPr>
        <w:t>в</w:t>
      </w:r>
      <w:r>
        <w:rPr>
          <w:spacing w:val="-5"/>
          <w:sz w:val="28"/>
        </w:rPr>
        <w:t xml:space="preserve">  </w:t>
      </w:r>
      <w:r>
        <w:rPr>
          <w:sz w:val="28"/>
        </w:rPr>
        <w:t xml:space="preserve">5 классе - 34 </w:t>
      </w:r>
      <w:proofErr w:type="gramStart"/>
      <w:r>
        <w:rPr>
          <w:sz w:val="28"/>
        </w:rPr>
        <w:t>учебных</w:t>
      </w:r>
      <w:proofErr w:type="gramEnd"/>
      <w:r>
        <w:rPr>
          <w:sz w:val="28"/>
        </w:rPr>
        <w:t xml:space="preserve"> недели.</w:t>
      </w:r>
    </w:p>
    <w:p w14:paraId="3BF50C13" w14:textId="77777777" w:rsidR="001A661A" w:rsidRDefault="001A661A" w:rsidP="001A661A">
      <w:pPr>
        <w:ind w:left="362" w:right="681"/>
        <w:rPr>
          <w:sz w:val="28"/>
        </w:rPr>
      </w:pPr>
      <w:r>
        <w:rPr>
          <w:sz w:val="28"/>
        </w:rPr>
        <w:t xml:space="preserve">Продолжительность учебной нагрузки на уроке составляет в 5 классе: 40 минут. </w:t>
      </w:r>
    </w:p>
    <w:p w14:paraId="42DCFD5C" w14:textId="77777777" w:rsidR="001A661A" w:rsidRDefault="001A661A" w:rsidP="001A661A">
      <w:pPr>
        <w:spacing w:before="23"/>
        <w:ind w:left="640"/>
        <w:rPr>
          <w:sz w:val="28"/>
        </w:rPr>
      </w:pPr>
      <w:r>
        <w:rPr>
          <w:sz w:val="28"/>
        </w:rPr>
        <w:t>Учебный</w:t>
      </w:r>
      <w:r>
        <w:rPr>
          <w:spacing w:val="-8"/>
          <w:sz w:val="28"/>
        </w:rPr>
        <w:t xml:space="preserve"> </w:t>
      </w:r>
      <w:r>
        <w:rPr>
          <w:sz w:val="28"/>
        </w:rPr>
        <w:t>план</w:t>
      </w:r>
      <w:r>
        <w:rPr>
          <w:spacing w:val="-5"/>
          <w:sz w:val="28"/>
        </w:rPr>
        <w:t xml:space="preserve"> </w:t>
      </w:r>
      <w:r>
        <w:rPr>
          <w:sz w:val="28"/>
        </w:rPr>
        <w:t>в</w:t>
      </w:r>
      <w:r>
        <w:rPr>
          <w:spacing w:val="-6"/>
          <w:sz w:val="28"/>
        </w:rPr>
        <w:t xml:space="preserve"> </w:t>
      </w:r>
      <w:r>
        <w:rPr>
          <w:sz w:val="28"/>
        </w:rPr>
        <w:t>5</w:t>
      </w:r>
      <w:r>
        <w:rPr>
          <w:spacing w:val="-3"/>
          <w:sz w:val="28"/>
        </w:rPr>
        <w:t xml:space="preserve"> </w:t>
      </w:r>
      <w:r>
        <w:rPr>
          <w:sz w:val="28"/>
        </w:rPr>
        <w:t>классе</w:t>
      </w:r>
      <w:r>
        <w:rPr>
          <w:spacing w:val="-4"/>
          <w:sz w:val="28"/>
        </w:rPr>
        <w:t xml:space="preserve"> </w:t>
      </w:r>
      <w:r>
        <w:rPr>
          <w:sz w:val="28"/>
        </w:rPr>
        <w:t>составлен</w:t>
      </w:r>
      <w:r>
        <w:rPr>
          <w:spacing w:val="-5"/>
          <w:sz w:val="28"/>
        </w:rPr>
        <w:t xml:space="preserve"> </w:t>
      </w:r>
      <w:r>
        <w:rPr>
          <w:sz w:val="28"/>
        </w:rPr>
        <w:t>в</w:t>
      </w:r>
      <w:r>
        <w:rPr>
          <w:spacing w:val="-6"/>
          <w:sz w:val="28"/>
        </w:rPr>
        <w:t xml:space="preserve"> </w:t>
      </w:r>
      <w:r>
        <w:rPr>
          <w:sz w:val="28"/>
        </w:rPr>
        <w:t>соответствии</w:t>
      </w:r>
      <w:r>
        <w:rPr>
          <w:spacing w:val="-4"/>
          <w:sz w:val="28"/>
        </w:rPr>
        <w:t xml:space="preserve"> </w:t>
      </w:r>
      <w:proofErr w:type="gramStart"/>
      <w:r>
        <w:rPr>
          <w:spacing w:val="-10"/>
          <w:sz w:val="28"/>
        </w:rPr>
        <w:t>с</w:t>
      </w:r>
      <w:proofErr w:type="gramEnd"/>
    </w:p>
    <w:p w14:paraId="32F07EB3" w14:textId="77777777" w:rsidR="001A661A" w:rsidRDefault="001A661A" w:rsidP="001A661A">
      <w:pPr>
        <w:spacing w:before="26" w:line="256" w:lineRule="auto"/>
        <w:ind w:left="362" w:right="823"/>
        <w:rPr>
          <w:sz w:val="28"/>
        </w:rPr>
      </w:pPr>
      <w:r>
        <w:rPr>
          <w:sz w:val="28"/>
        </w:rPr>
        <w:t>требованиями</w:t>
      </w:r>
      <w:r>
        <w:rPr>
          <w:spacing w:val="-5"/>
          <w:sz w:val="28"/>
        </w:rPr>
        <w:t xml:space="preserve"> </w:t>
      </w:r>
      <w:r>
        <w:rPr>
          <w:sz w:val="28"/>
        </w:rPr>
        <w:t>ФГОС</w:t>
      </w:r>
      <w:r>
        <w:rPr>
          <w:spacing w:val="-6"/>
          <w:sz w:val="28"/>
        </w:rPr>
        <w:t xml:space="preserve"> </w:t>
      </w:r>
      <w:r>
        <w:rPr>
          <w:sz w:val="28"/>
        </w:rPr>
        <w:t>О</w:t>
      </w:r>
      <w:r>
        <w:rPr>
          <w:spacing w:val="-7"/>
          <w:sz w:val="28"/>
        </w:rPr>
        <w:t xml:space="preserve"> </w:t>
      </w:r>
      <w:r>
        <w:rPr>
          <w:sz w:val="28"/>
        </w:rPr>
        <w:t>у/о,</w:t>
      </w:r>
      <w:r>
        <w:rPr>
          <w:spacing w:val="-7"/>
          <w:sz w:val="28"/>
        </w:rPr>
        <w:t xml:space="preserve"> </w:t>
      </w:r>
      <w:proofErr w:type="gramStart"/>
      <w:r>
        <w:rPr>
          <w:sz w:val="28"/>
        </w:rPr>
        <w:t>который</w:t>
      </w:r>
      <w:proofErr w:type="gramEnd"/>
      <w:r>
        <w:rPr>
          <w:spacing w:val="-6"/>
          <w:sz w:val="28"/>
        </w:rPr>
        <w:t xml:space="preserve"> </w:t>
      </w:r>
      <w:r>
        <w:rPr>
          <w:sz w:val="28"/>
        </w:rPr>
        <w:t>применяется</w:t>
      </w:r>
      <w:r>
        <w:rPr>
          <w:spacing w:val="-6"/>
          <w:sz w:val="28"/>
        </w:rPr>
        <w:t xml:space="preserve"> </w:t>
      </w:r>
      <w:r>
        <w:rPr>
          <w:sz w:val="28"/>
        </w:rPr>
        <w:t>к</w:t>
      </w:r>
      <w:r>
        <w:rPr>
          <w:spacing w:val="-6"/>
          <w:sz w:val="28"/>
        </w:rPr>
        <w:t xml:space="preserve"> </w:t>
      </w:r>
      <w:r>
        <w:rPr>
          <w:sz w:val="28"/>
        </w:rPr>
        <w:t>правоотношениям, возникшим с 1 сентября 2016 года.</w:t>
      </w:r>
    </w:p>
    <w:p w14:paraId="4F396F6B" w14:textId="77777777" w:rsidR="001A661A" w:rsidRDefault="001A661A" w:rsidP="001A661A">
      <w:pPr>
        <w:spacing w:before="5"/>
        <w:ind w:left="140" w:right="1135"/>
        <w:rPr>
          <w:sz w:val="28"/>
        </w:rPr>
      </w:pPr>
      <w:proofErr w:type="gramStart"/>
      <w:r>
        <w:rPr>
          <w:sz w:val="28"/>
        </w:rPr>
        <w:t>Количество часов, отведенных на освоение обучающимися учебных планов образовательной организации, состоящих</w:t>
      </w:r>
      <w:r>
        <w:rPr>
          <w:spacing w:val="-1"/>
          <w:sz w:val="28"/>
        </w:rPr>
        <w:t xml:space="preserve"> </w:t>
      </w:r>
      <w:r>
        <w:rPr>
          <w:sz w:val="28"/>
        </w:rPr>
        <w:t>из обязательной части</w:t>
      </w:r>
      <w:r>
        <w:rPr>
          <w:spacing w:val="-1"/>
          <w:sz w:val="28"/>
        </w:rPr>
        <w:t xml:space="preserve"> </w:t>
      </w:r>
      <w:r>
        <w:rPr>
          <w:sz w:val="28"/>
        </w:rPr>
        <w:t>и части, формируемой участниками образовательного процесса, в совокупности</w:t>
      </w:r>
      <w:r>
        <w:rPr>
          <w:spacing w:val="-3"/>
          <w:sz w:val="28"/>
        </w:rPr>
        <w:t xml:space="preserve"> </w:t>
      </w:r>
      <w:r>
        <w:rPr>
          <w:sz w:val="28"/>
        </w:rPr>
        <w:t>не</w:t>
      </w:r>
      <w:r>
        <w:rPr>
          <w:spacing w:val="-3"/>
          <w:sz w:val="28"/>
        </w:rPr>
        <w:t xml:space="preserve"> </w:t>
      </w:r>
      <w:r>
        <w:rPr>
          <w:sz w:val="28"/>
        </w:rPr>
        <w:t>превышает</w:t>
      </w:r>
      <w:r>
        <w:rPr>
          <w:spacing w:val="-3"/>
          <w:sz w:val="28"/>
        </w:rPr>
        <w:t xml:space="preserve"> </w:t>
      </w:r>
      <w:r>
        <w:rPr>
          <w:sz w:val="28"/>
        </w:rPr>
        <w:t>величину</w:t>
      </w:r>
      <w:r>
        <w:rPr>
          <w:spacing w:val="-7"/>
          <w:sz w:val="28"/>
        </w:rPr>
        <w:t xml:space="preserve"> </w:t>
      </w:r>
      <w:r>
        <w:rPr>
          <w:sz w:val="28"/>
        </w:rPr>
        <w:t>недельной</w:t>
      </w:r>
      <w:r>
        <w:rPr>
          <w:spacing w:val="-3"/>
          <w:sz w:val="28"/>
        </w:rPr>
        <w:t xml:space="preserve"> </w:t>
      </w:r>
      <w:r>
        <w:rPr>
          <w:sz w:val="28"/>
        </w:rPr>
        <w:t>учебной</w:t>
      </w:r>
      <w:r>
        <w:rPr>
          <w:spacing w:val="-3"/>
          <w:sz w:val="28"/>
        </w:rPr>
        <w:t xml:space="preserve"> </w:t>
      </w:r>
      <w:r>
        <w:rPr>
          <w:sz w:val="28"/>
        </w:rPr>
        <w:t>нагрузки</w:t>
      </w:r>
      <w:r>
        <w:rPr>
          <w:spacing w:val="-3"/>
          <w:sz w:val="28"/>
        </w:rPr>
        <w:t xml:space="preserve"> </w:t>
      </w:r>
      <w:r>
        <w:rPr>
          <w:sz w:val="28"/>
        </w:rPr>
        <w:t>при</w:t>
      </w:r>
      <w:r>
        <w:rPr>
          <w:spacing w:val="-6"/>
          <w:sz w:val="28"/>
        </w:rPr>
        <w:t xml:space="preserve"> </w:t>
      </w:r>
      <w:r>
        <w:rPr>
          <w:sz w:val="28"/>
        </w:rPr>
        <w:t>5- дневной учебной неделе, установленной СанПиН 1.2.3685-21:</w:t>
      </w:r>
      <w:proofErr w:type="gramEnd"/>
    </w:p>
    <w:p w14:paraId="69744644" w14:textId="77777777" w:rsidR="001A661A" w:rsidRDefault="001A661A" w:rsidP="001A661A">
      <w:pPr>
        <w:pStyle w:val="af0"/>
        <w:numPr>
          <w:ilvl w:val="0"/>
          <w:numId w:val="2"/>
        </w:numPr>
        <w:tabs>
          <w:tab w:val="left" w:pos="303"/>
        </w:tabs>
        <w:spacing w:before="61"/>
        <w:ind w:left="303" w:hanging="163"/>
        <w:rPr>
          <w:sz w:val="28"/>
        </w:rPr>
      </w:pPr>
      <w:r>
        <w:rPr>
          <w:sz w:val="28"/>
        </w:rPr>
        <w:t>в</w:t>
      </w:r>
      <w:r>
        <w:rPr>
          <w:spacing w:val="-3"/>
          <w:sz w:val="28"/>
        </w:rPr>
        <w:t xml:space="preserve"> </w:t>
      </w:r>
      <w:r>
        <w:rPr>
          <w:sz w:val="28"/>
        </w:rPr>
        <w:t>5 классе –</w:t>
      </w:r>
      <w:r>
        <w:rPr>
          <w:spacing w:val="-3"/>
          <w:sz w:val="28"/>
        </w:rPr>
        <w:t xml:space="preserve"> </w:t>
      </w:r>
      <w:r>
        <w:rPr>
          <w:sz w:val="28"/>
        </w:rPr>
        <w:t>не</w:t>
      </w:r>
      <w:r>
        <w:rPr>
          <w:spacing w:val="-2"/>
          <w:sz w:val="28"/>
        </w:rPr>
        <w:t xml:space="preserve"> </w:t>
      </w:r>
      <w:r>
        <w:rPr>
          <w:sz w:val="28"/>
        </w:rPr>
        <w:t>более</w:t>
      </w:r>
      <w:r>
        <w:rPr>
          <w:spacing w:val="-1"/>
          <w:sz w:val="28"/>
        </w:rPr>
        <w:t xml:space="preserve"> </w:t>
      </w:r>
      <w:r>
        <w:rPr>
          <w:sz w:val="28"/>
        </w:rPr>
        <w:t>29</w:t>
      </w:r>
      <w:r>
        <w:rPr>
          <w:spacing w:val="-4"/>
          <w:sz w:val="28"/>
        </w:rPr>
        <w:t xml:space="preserve"> </w:t>
      </w:r>
      <w:r>
        <w:rPr>
          <w:sz w:val="28"/>
        </w:rPr>
        <w:t>часов</w:t>
      </w:r>
      <w:r>
        <w:rPr>
          <w:spacing w:val="-2"/>
          <w:sz w:val="28"/>
        </w:rPr>
        <w:t xml:space="preserve"> </w:t>
      </w:r>
      <w:r>
        <w:rPr>
          <w:sz w:val="28"/>
        </w:rPr>
        <w:t>в</w:t>
      </w:r>
      <w:r>
        <w:rPr>
          <w:spacing w:val="-2"/>
          <w:sz w:val="28"/>
        </w:rPr>
        <w:t xml:space="preserve"> неделю;</w:t>
      </w:r>
    </w:p>
    <w:p w14:paraId="2CB89C36" w14:textId="77777777" w:rsidR="001A661A" w:rsidRDefault="001A661A" w:rsidP="001A661A">
      <w:pPr>
        <w:spacing w:before="26" w:line="256" w:lineRule="auto"/>
        <w:ind w:left="140" w:right="1467"/>
        <w:rPr>
          <w:sz w:val="28"/>
        </w:rPr>
      </w:pPr>
      <w:r>
        <w:rPr>
          <w:sz w:val="28"/>
        </w:rPr>
        <w:t>Сроки</w:t>
      </w:r>
      <w:r>
        <w:rPr>
          <w:spacing w:val="-6"/>
          <w:sz w:val="28"/>
        </w:rPr>
        <w:t xml:space="preserve"> </w:t>
      </w:r>
      <w:r>
        <w:rPr>
          <w:sz w:val="28"/>
        </w:rPr>
        <w:t>проведения</w:t>
      </w:r>
      <w:r>
        <w:rPr>
          <w:spacing w:val="-4"/>
          <w:sz w:val="28"/>
        </w:rPr>
        <w:t xml:space="preserve"> </w:t>
      </w:r>
      <w:r>
        <w:rPr>
          <w:sz w:val="28"/>
        </w:rPr>
        <w:t>промежуточной</w:t>
      </w:r>
      <w:r>
        <w:rPr>
          <w:spacing w:val="-4"/>
          <w:sz w:val="28"/>
        </w:rPr>
        <w:t xml:space="preserve"> </w:t>
      </w:r>
      <w:r>
        <w:rPr>
          <w:sz w:val="28"/>
        </w:rPr>
        <w:t>(годовой)</w:t>
      </w:r>
      <w:r>
        <w:rPr>
          <w:spacing w:val="-4"/>
          <w:sz w:val="28"/>
        </w:rPr>
        <w:t xml:space="preserve"> </w:t>
      </w:r>
      <w:r>
        <w:rPr>
          <w:sz w:val="28"/>
        </w:rPr>
        <w:t>аттестации -</w:t>
      </w:r>
      <w:r>
        <w:rPr>
          <w:spacing w:val="-5"/>
          <w:sz w:val="28"/>
        </w:rPr>
        <w:t xml:space="preserve"> </w:t>
      </w:r>
      <w:r>
        <w:rPr>
          <w:sz w:val="28"/>
        </w:rPr>
        <w:t>с</w:t>
      </w:r>
      <w:r>
        <w:rPr>
          <w:spacing w:val="-6"/>
          <w:sz w:val="28"/>
        </w:rPr>
        <w:t xml:space="preserve"> </w:t>
      </w:r>
      <w:r>
        <w:rPr>
          <w:sz w:val="28"/>
        </w:rPr>
        <w:t>17</w:t>
      </w:r>
      <w:r>
        <w:rPr>
          <w:spacing w:val="-4"/>
          <w:sz w:val="28"/>
        </w:rPr>
        <w:t xml:space="preserve"> </w:t>
      </w:r>
      <w:r>
        <w:rPr>
          <w:sz w:val="28"/>
        </w:rPr>
        <w:t>апреля по 18 мая 2026 года без прекращения образовательной деятельности.</w:t>
      </w:r>
    </w:p>
    <w:p w14:paraId="414D809C" w14:textId="77777777" w:rsidR="001A661A" w:rsidRDefault="001A661A" w:rsidP="001A661A">
      <w:pPr>
        <w:spacing w:before="4"/>
        <w:ind w:left="140" w:right="823"/>
        <w:rPr>
          <w:sz w:val="28"/>
        </w:rPr>
      </w:pPr>
      <w:r>
        <w:rPr>
          <w:sz w:val="28"/>
        </w:rPr>
        <w:t>Промежуточная (годовая) аттестация проводится по всем учебным предметам</w:t>
      </w:r>
      <w:r>
        <w:rPr>
          <w:spacing w:val="-5"/>
          <w:sz w:val="28"/>
        </w:rPr>
        <w:t xml:space="preserve"> </w:t>
      </w:r>
      <w:r>
        <w:rPr>
          <w:sz w:val="28"/>
        </w:rPr>
        <w:t>учебного</w:t>
      </w:r>
      <w:r>
        <w:rPr>
          <w:spacing w:val="-6"/>
          <w:sz w:val="28"/>
        </w:rPr>
        <w:t xml:space="preserve"> </w:t>
      </w:r>
      <w:r>
        <w:rPr>
          <w:sz w:val="28"/>
        </w:rPr>
        <w:t>плана</w:t>
      </w:r>
      <w:r>
        <w:rPr>
          <w:spacing w:val="-5"/>
          <w:sz w:val="28"/>
        </w:rPr>
        <w:t xml:space="preserve"> </w:t>
      </w:r>
      <w:r>
        <w:rPr>
          <w:sz w:val="28"/>
        </w:rPr>
        <w:t>в</w:t>
      </w:r>
      <w:r>
        <w:rPr>
          <w:spacing w:val="-6"/>
          <w:sz w:val="28"/>
        </w:rPr>
        <w:t xml:space="preserve"> </w:t>
      </w:r>
      <w:proofErr w:type="gramStart"/>
      <w:r>
        <w:rPr>
          <w:sz w:val="28"/>
        </w:rPr>
        <w:t>письменной</w:t>
      </w:r>
      <w:proofErr w:type="gramEnd"/>
      <w:r>
        <w:rPr>
          <w:spacing w:val="-5"/>
          <w:sz w:val="28"/>
        </w:rPr>
        <w:t xml:space="preserve"> </w:t>
      </w:r>
      <w:r>
        <w:rPr>
          <w:sz w:val="28"/>
        </w:rPr>
        <w:t>(контрольная</w:t>
      </w:r>
      <w:r>
        <w:rPr>
          <w:spacing w:val="-8"/>
          <w:sz w:val="28"/>
        </w:rPr>
        <w:t xml:space="preserve"> </w:t>
      </w:r>
      <w:r>
        <w:rPr>
          <w:sz w:val="28"/>
        </w:rPr>
        <w:t>работа,</w:t>
      </w:r>
      <w:r>
        <w:rPr>
          <w:spacing w:val="-7"/>
          <w:sz w:val="28"/>
        </w:rPr>
        <w:t xml:space="preserve"> </w:t>
      </w:r>
      <w:r>
        <w:rPr>
          <w:sz w:val="28"/>
        </w:rPr>
        <w:lastRenderedPageBreak/>
        <w:t>контрольное списывание, тест, контрольный диктант, творческое задание) или устной</w:t>
      </w:r>
    </w:p>
    <w:p w14:paraId="554BB4F7" w14:textId="77777777" w:rsidR="001A661A" w:rsidRDefault="001A661A" w:rsidP="001A661A">
      <w:pPr>
        <w:ind w:left="140" w:right="823"/>
        <w:rPr>
          <w:sz w:val="28"/>
        </w:rPr>
      </w:pPr>
      <w:r>
        <w:rPr>
          <w:sz w:val="28"/>
        </w:rPr>
        <w:t>форме</w:t>
      </w:r>
      <w:r>
        <w:rPr>
          <w:spacing w:val="-5"/>
          <w:sz w:val="28"/>
        </w:rPr>
        <w:t xml:space="preserve"> </w:t>
      </w:r>
      <w:r>
        <w:rPr>
          <w:sz w:val="28"/>
        </w:rPr>
        <w:t>(чтение</w:t>
      </w:r>
      <w:r>
        <w:rPr>
          <w:spacing w:val="-5"/>
          <w:sz w:val="28"/>
        </w:rPr>
        <w:t xml:space="preserve"> </w:t>
      </w:r>
      <w:r>
        <w:rPr>
          <w:sz w:val="28"/>
        </w:rPr>
        <w:t>наизусть,</w:t>
      </w:r>
      <w:r>
        <w:rPr>
          <w:spacing w:val="-4"/>
          <w:sz w:val="28"/>
        </w:rPr>
        <w:t xml:space="preserve"> </w:t>
      </w:r>
      <w:r>
        <w:rPr>
          <w:sz w:val="28"/>
        </w:rPr>
        <w:t>пересказ</w:t>
      </w:r>
      <w:r>
        <w:rPr>
          <w:spacing w:val="-5"/>
          <w:sz w:val="28"/>
        </w:rPr>
        <w:t xml:space="preserve"> </w:t>
      </w:r>
      <w:r>
        <w:rPr>
          <w:sz w:val="28"/>
        </w:rPr>
        <w:t>текста,</w:t>
      </w:r>
      <w:r>
        <w:rPr>
          <w:spacing w:val="-6"/>
          <w:sz w:val="28"/>
        </w:rPr>
        <w:t xml:space="preserve"> </w:t>
      </w:r>
      <w:r>
        <w:rPr>
          <w:sz w:val="28"/>
        </w:rPr>
        <w:t>собеседование,</w:t>
      </w:r>
      <w:r>
        <w:rPr>
          <w:spacing w:val="-6"/>
          <w:sz w:val="28"/>
        </w:rPr>
        <w:t xml:space="preserve"> </w:t>
      </w:r>
      <w:r>
        <w:rPr>
          <w:sz w:val="28"/>
        </w:rPr>
        <w:t>сообщение,</w:t>
      </w:r>
      <w:r>
        <w:rPr>
          <w:spacing w:val="-6"/>
          <w:sz w:val="28"/>
        </w:rPr>
        <w:t xml:space="preserve"> </w:t>
      </w:r>
      <w:r>
        <w:rPr>
          <w:sz w:val="28"/>
        </w:rPr>
        <w:t>учет текущих образовательных результатов).</w:t>
      </w:r>
    </w:p>
    <w:p w14:paraId="546A4ED5" w14:textId="77777777" w:rsidR="001A661A" w:rsidRDefault="001A661A" w:rsidP="001A661A">
      <w:pPr>
        <w:pStyle w:val="ae"/>
        <w:spacing w:before="160" w:line="386" w:lineRule="auto"/>
        <w:ind w:right="823"/>
      </w:pPr>
    </w:p>
    <w:p w14:paraId="0D5F18D3" w14:textId="77777777" w:rsidR="001A661A" w:rsidRDefault="001A661A" w:rsidP="001A661A">
      <w:pPr>
        <w:pStyle w:val="ae"/>
        <w:spacing w:before="160" w:line="386" w:lineRule="auto"/>
        <w:ind w:right="823"/>
      </w:pPr>
    </w:p>
    <w:p w14:paraId="14480928" w14:textId="77777777" w:rsidR="001A661A" w:rsidRDefault="001A661A" w:rsidP="001A661A">
      <w:pPr>
        <w:pStyle w:val="ae"/>
        <w:spacing w:before="160" w:line="386" w:lineRule="auto"/>
        <w:ind w:right="823"/>
      </w:pPr>
    </w:p>
    <w:p w14:paraId="2A940758" w14:textId="77777777" w:rsidR="001A661A" w:rsidRDefault="001A661A" w:rsidP="001A661A">
      <w:pPr>
        <w:pStyle w:val="ae"/>
        <w:spacing w:before="160" w:line="386" w:lineRule="auto"/>
        <w:ind w:right="823"/>
      </w:pPr>
    </w:p>
    <w:p w14:paraId="0BEA7D35" w14:textId="77777777" w:rsidR="001A661A" w:rsidRDefault="001A661A" w:rsidP="001A661A">
      <w:pPr>
        <w:pStyle w:val="ae"/>
        <w:spacing w:before="160" w:line="386" w:lineRule="auto"/>
        <w:ind w:right="823"/>
      </w:pPr>
    </w:p>
    <w:p w14:paraId="3DD2239C" w14:textId="77777777" w:rsidR="001A661A" w:rsidRDefault="001A661A" w:rsidP="001A661A">
      <w:pPr>
        <w:pStyle w:val="ae"/>
        <w:spacing w:before="160" w:line="386" w:lineRule="auto"/>
        <w:ind w:right="823"/>
      </w:pPr>
    </w:p>
    <w:p w14:paraId="41ACEAD8" w14:textId="77777777" w:rsidR="001A661A" w:rsidRDefault="001A661A" w:rsidP="001A661A">
      <w:pPr>
        <w:pStyle w:val="ae"/>
        <w:spacing w:before="160" w:line="386" w:lineRule="auto"/>
        <w:ind w:right="823"/>
      </w:pPr>
    </w:p>
    <w:p w14:paraId="21BA2BC6" w14:textId="77777777" w:rsidR="001A661A" w:rsidRDefault="001A661A" w:rsidP="001A661A">
      <w:pPr>
        <w:pStyle w:val="ae"/>
        <w:spacing w:before="160" w:line="386" w:lineRule="auto"/>
        <w:ind w:right="823"/>
      </w:pPr>
    </w:p>
    <w:p w14:paraId="7E2E1375" w14:textId="77777777" w:rsidR="001A661A" w:rsidRDefault="001A661A" w:rsidP="001A661A">
      <w:pPr>
        <w:pStyle w:val="ae"/>
        <w:spacing w:before="160" w:line="386" w:lineRule="auto"/>
        <w:ind w:right="823"/>
      </w:pPr>
    </w:p>
    <w:p w14:paraId="48AD691D" w14:textId="77777777" w:rsidR="001A661A" w:rsidRDefault="001A661A" w:rsidP="001A661A">
      <w:pPr>
        <w:pStyle w:val="ae"/>
        <w:spacing w:before="160" w:line="386" w:lineRule="auto"/>
        <w:ind w:right="823"/>
      </w:pPr>
    </w:p>
    <w:p w14:paraId="3FA64FE2" w14:textId="77777777" w:rsidR="001A661A" w:rsidRDefault="001A661A" w:rsidP="001A661A">
      <w:pPr>
        <w:pStyle w:val="ae"/>
        <w:spacing w:before="160" w:line="386" w:lineRule="auto"/>
        <w:ind w:right="823"/>
      </w:pPr>
    </w:p>
    <w:p w14:paraId="6A535C7A" w14:textId="77777777" w:rsidR="001A661A" w:rsidRDefault="001A661A" w:rsidP="001A661A">
      <w:pPr>
        <w:pStyle w:val="ae"/>
        <w:spacing w:before="160" w:line="386" w:lineRule="auto"/>
        <w:ind w:right="823"/>
      </w:pPr>
    </w:p>
    <w:p w14:paraId="1B0FAA2F" w14:textId="77777777" w:rsidR="001A661A" w:rsidRDefault="001A661A" w:rsidP="001A661A">
      <w:pPr>
        <w:pStyle w:val="ae"/>
        <w:spacing w:before="11"/>
        <w:ind w:left="0"/>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2"/>
        <w:gridCol w:w="2043"/>
        <w:gridCol w:w="5118"/>
        <w:gridCol w:w="760"/>
      </w:tblGrid>
      <w:tr w:rsidR="001A661A" w14:paraId="5AD4812C" w14:textId="77777777" w:rsidTr="009C4D73">
        <w:trPr>
          <w:trHeight w:val="552"/>
        </w:trPr>
        <w:tc>
          <w:tcPr>
            <w:tcW w:w="9913" w:type="dxa"/>
            <w:gridSpan w:val="4"/>
            <w:vAlign w:val="center"/>
          </w:tcPr>
          <w:p w14:paraId="43009C33" w14:textId="77777777" w:rsidR="001A661A" w:rsidRPr="001A661A" w:rsidRDefault="001A661A" w:rsidP="009C4D73">
            <w:pPr>
              <w:pStyle w:val="af1"/>
              <w:rPr>
                <w:rFonts w:ascii="Times New Roman" w:hAnsi="Times New Roman" w:cs="Times New Roman"/>
                <w:sz w:val="24"/>
                <w:lang w:val="ru-RU"/>
              </w:rPr>
            </w:pPr>
            <w:r w:rsidRPr="001A661A">
              <w:rPr>
                <w:rFonts w:ascii="Times New Roman" w:hAnsi="Times New Roman" w:cs="Times New Roman"/>
                <w:sz w:val="24"/>
                <w:lang w:val="ru-RU"/>
              </w:rPr>
              <w:t xml:space="preserve">Утверждаю: </w:t>
            </w:r>
          </w:p>
          <w:p w14:paraId="0975232D" w14:textId="77777777" w:rsidR="001A661A" w:rsidRPr="001A661A" w:rsidRDefault="001A661A" w:rsidP="009C4D73">
            <w:pPr>
              <w:pStyle w:val="af1"/>
              <w:rPr>
                <w:rFonts w:ascii="Times New Roman" w:hAnsi="Times New Roman" w:cs="Times New Roman"/>
                <w:sz w:val="24"/>
                <w:lang w:val="ru-RU"/>
              </w:rPr>
            </w:pPr>
            <w:r w:rsidRPr="001A661A">
              <w:rPr>
                <w:rFonts w:ascii="Times New Roman" w:hAnsi="Times New Roman" w:cs="Times New Roman"/>
                <w:sz w:val="24"/>
                <w:lang w:val="ru-RU"/>
              </w:rPr>
              <w:t xml:space="preserve">Директор ____________ </w:t>
            </w:r>
            <w:proofErr w:type="spellStart"/>
            <w:r w:rsidRPr="001A661A">
              <w:rPr>
                <w:rFonts w:ascii="Times New Roman" w:hAnsi="Times New Roman" w:cs="Times New Roman"/>
                <w:sz w:val="24"/>
                <w:lang w:val="ru-RU"/>
              </w:rPr>
              <w:t>А.Б.Калтумбасова</w:t>
            </w:r>
            <w:proofErr w:type="spellEnd"/>
          </w:p>
          <w:p w14:paraId="6DD3363C" w14:textId="77777777" w:rsidR="001A661A" w:rsidRPr="001A661A" w:rsidRDefault="001A661A" w:rsidP="009C4D73">
            <w:pPr>
              <w:rPr>
                <w:sz w:val="24"/>
                <w:lang w:val="ru-RU"/>
              </w:rPr>
            </w:pPr>
            <w:r w:rsidRPr="001A661A">
              <w:rPr>
                <w:sz w:val="24"/>
                <w:lang w:val="ru-RU"/>
              </w:rPr>
              <w:t xml:space="preserve">Приказ № 71/1-од   от 26.08.2025г.                     </w:t>
            </w:r>
          </w:p>
        </w:tc>
      </w:tr>
      <w:tr w:rsidR="001A661A" w14:paraId="110ACCCE" w14:textId="77777777" w:rsidTr="009C4D73">
        <w:trPr>
          <w:trHeight w:val="552"/>
        </w:trPr>
        <w:tc>
          <w:tcPr>
            <w:tcW w:w="9913" w:type="dxa"/>
            <w:gridSpan w:val="4"/>
            <w:vAlign w:val="center"/>
          </w:tcPr>
          <w:p w14:paraId="256C6C0C" w14:textId="77777777" w:rsidR="001A661A" w:rsidRPr="001A661A" w:rsidRDefault="001A661A" w:rsidP="009C4D73">
            <w:pPr>
              <w:pStyle w:val="TableParagraph"/>
              <w:spacing w:line="275" w:lineRule="exact"/>
              <w:ind w:left="534" w:right="520"/>
              <w:jc w:val="center"/>
              <w:rPr>
                <w:b/>
                <w:sz w:val="24"/>
                <w:lang w:val="ru-RU"/>
              </w:rPr>
            </w:pPr>
            <w:r w:rsidRPr="001A661A">
              <w:rPr>
                <w:b/>
                <w:sz w:val="24"/>
                <w:lang w:val="ru-RU"/>
              </w:rPr>
              <w:t>Недельный</w:t>
            </w:r>
            <w:r w:rsidRPr="001A661A">
              <w:rPr>
                <w:b/>
                <w:spacing w:val="-2"/>
                <w:sz w:val="24"/>
                <w:lang w:val="ru-RU"/>
              </w:rPr>
              <w:t xml:space="preserve"> </w:t>
            </w:r>
            <w:r w:rsidRPr="001A661A">
              <w:rPr>
                <w:b/>
                <w:sz w:val="24"/>
                <w:lang w:val="ru-RU"/>
              </w:rPr>
              <w:t>учебный</w:t>
            </w:r>
            <w:r w:rsidRPr="001A661A">
              <w:rPr>
                <w:b/>
                <w:spacing w:val="-1"/>
                <w:sz w:val="24"/>
                <w:lang w:val="ru-RU"/>
              </w:rPr>
              <w:t xml:space="preserve"> </w:t>
            </w:r>
            <w:r w:rsidRPr="001A661A">
              <w:rPr>
                <w:b/>
                <w:sz w:val="24"/>
                <w:lang w:val="ru-RU"/>
              </w:rPr>
              <w:t>план</w:t>
            </w:r>
            <w:r w:rsidRPr="001A661A">
              <w:rPr>
                <w:b/>
                <w:spacing w:val="-2"/>
                <w:sz w:val="24"/>
                <w:lang w:val="ru-RU"/>
              </w:rPr>
              <w:t xml:space="preserve"> </w:t>
            </w:r>
            <w:r w:rsidRPr="001A661A">
              <w:rPr>
                <w:b/>
                <w:sz w:val="24"/>
                <w:lang w:val="ru-RU"/>
              </w:rPr>
              <w:t>образования</w:t>
            </w:r>
          </w:p>
          <w:p w14:paraId="4B79D3E3" w14:textId="77777777" w:rsidR="001A661A" w:rsidRPr="008642A6" w:rsidRDefault="001A661A" w:rsidP="009C4D73">
            <w:pPr>
              <w:jc w:val="center"/>
              <w:rPr>
                <w:spacing w:val="-57"/>
                <w:sz w:val="24"/>
              </w:rPr>
            </w:pPr>
            <w:proofErr w:type="gramStart"/>
            <w:r w:rsidRPr="001A661A">
              <w:rPr>
                <w:b/>
                <w:sz w:val="24"/>
                <w:lang w:val="ru-RU"/>
              </w:rPr>
              <w:t>обучающихся</w:t>
            </w:r>
            <w:proofErr w:type="gramEnd"/>
            <w:r w:rsidRPr="001A661A">
              <w:rPr>
                <w:b/>
                <w:sz w:val="24"/>
                <w:lang w:val="ru-RU"/>
              </w:rPr>
              <w:t xml:space="preserve"> с умственной отсталостью </w:t>
            </w:r>
            <w:r w:rsidRPr="008642A6">
              <w:rPr>
                <w:b/>
                <w:sz w:val="24"/>
              </w:rPr>
              <w:t>(</w:t>
            </w:r>
            <w:proofErr w:type="spellStart"/>
            <w:r w:rsidRPr="008642A6">
              <w:rPr>
                <w:b/>
                <w:sz w:val="24"/>
              </w:rPr>
              <w:t>интеллектуальными</w:t>
            </w:r>
            <w:proofErr w:type="spellEnd"/>
            <w:r w:rsidRPr="008642A6">
              <w:rPr>
                <w:b/>
                <w:sz w:val="24"/>
              </w:rPr>
              <w:t xml:space="preserve"> </w:t>
            </w:r>
            <w:proofErr w:type="spellStart"/>
            <w:r w:rsidRPr="008642A6">
              <w:rPr>
                <w:b/>
                <w:sz w:val="24"/>
              </w:rPr>
              <w:t>нарушениями</w:t>
            </w:r>
            <w:proofErr w:type="spellEnd"/>
            <w:r w:rsidRPr="008642A6">
              <w:rPr>
                <w:sz w:val="24"/>
              </w:rPr>
              <w:t>):</w:t>
            </w:r>
          </w:p>
          <w:p w14:paraId="1BC288E7" w14:textId="77777777" w:rsidR="001A661A" w:rsidRPr="00EC1345" w:rsidRDefault="001A661A" w:rsidP="009C4D73">
            <w:pPr>
              <w:spacing w:line="293" w:lineRule="atLeast"/>
              <w:jc w:val="center"/>
              <w:rPr>
                <w:b/>
                <w:bCs/>
                <w:color w:val="333333"/>
                <w:sz w:val="23"/>
                <w:szCs w:val="23"/>
                <w:lang w:eastAsia="ru-RU"/>
              </w:rPr>
            </w:pPr>
            <w:r>
              <w:rPr>
                <w:b/>
                <w:spacing w:val="-2"/>
                <w:sz w:val="24"/>
              </w:rPr>
              <w:t>5</w:t>
            </w:r>
            <w:r w:rsidRPr="008642A6">
              <w:rPr>
                <w:b/>
                <w:spacing w:val="-2"/>
                <w:sz w:val="24"/>
              </w:rPr>
              <w:t xml:space="preserve"> </w:t>
            </w:r>
            <w:proofErr w:type="spellStart"/>
            <w:r w:rsidRPr="008642A6">
              <w:rPr>
                <w:b/>
                <w:sz w:val="24"/>
              </w:rPr>
              <w:t>класс</w:t>
            </w:r>
            <w:proofErr w:type="spellEnd"/>
          </w:p>
        </w:tc>
      </w:tr>
      <w:tr w:rsidR="001A661A" w14:paraId="50F63B04" w14:textId="77777777" w:rsidTr="009C4D73">
        <w:trPr>
          <w:trHeight w:val="552"/>
        </w:trPr>
        <w:tc>
          <w:tcPr>
            <w:tcW w:w="1992" w:type="dxa"/>
          </w:tcPr>
          <w:p w14:paraId="665FA7DE" w14:textId="77777777" w:rsidR="001A661A" w:rsidRDefault="001A661A" w:rsidP="009C4D73">
            <w:pPr>
              <w:pStyle w:val="TableParagraph"/>
              <w:spacing w:line="271" w:lineRule="exact"/>
              <w:ind w:left="110"/>
              <w:rPr>
                <w:sz w:val="24"/>
              </w:rPr>
            </w:pPr>
            <w:proofErr w:type="spellStart"/>
            <w:r>
              <w:rPr>
                <w:spacing w:val="-2"/>
                <w:sz w:val="24"/>
              </w:rPr>
              <w:t>Предметные</w:t>
            </w:r>
            <w:proofErr w:type="spellEnd"/>
          </w:p>
          <w:p w14:paraId="7EB7CFDA" w14:textId="77777777" w:rsidR="001A661A" w:rsidRDefault="001A661A" w:rsidP="009C4D73">
            <w:pPr>
              <w:pStyle w:val="TableParagraph"/>
              <w:spacing w:line="261" w:lineRule="exact"/>
              <w:ind w:left="110"/>
              <w:rPr>
                <w:sz w:val="24"/>
              </w:rPr>
            </w:pPr>
            <w:proofErr w:type="spellStart"/>
            <w:r>
              <w:rPr>
                <w:spacing w:val="-2"/>
                <w:sz w:val="24"/>
              </w:rPr>
              <w:t>области</w:t>
            </w:r>
            <w:proofErr w:type="spellEnd"/>
          </w:p>
        </w:tc>
        <w:tc>
          <w:tcPr>
            <w:tcW w:w="2043" w:type="dxa"/>
          </w:tcPr>
          <w:p w14:paraId="6CADE716" w14:textId="77777777" w:rsidR="001A661A" w:rsidRDefault="001A661A" w:rsidP="009C4D73">
            <w:pPr>
              <w:pStyle w:val="TableParagraph"/>
              <w:spacing w:line="271" w:lineRule="exact"/>
              <w:ind w:left="108"/>
              <w:rPr>
                <w:sz w:val="24"/>
              </w:rPr>
            </w:pPr>
            <w:proofErr w:type="spellStart"/>
            <w:r>
              <w:rPr>
                <w:spacing w:val="-2"/>
                <w:sz w:val="24"/>
              </w:rPr>
              <w:t>Классы</w:t>
            </w:r>
            <w:proofErr w:type="spellEnd"/>
            <w:r>
              <w:rPr>
                <w:spacing w:val="-2"/>
                <w:sz w:val="24"/>
              </w:rPr>
              <w:t>/</w:t>
            </w:r>
            <w:proofErr w:type="spellStart"/>
            <w:r>
              <w:rPr>
                <w:spacing w:val="-2"/>
                <w:sz w:val="24"/>
              </w:rPr>
              <w:t>учебные</w:t>
            </w:r>
            <w:proofErr w:type="spellEnd"/>
          </w:p>
          <w:p w14:paraId="668731CC" w14:textId="77777777" w:rsidR="001A661A" w:rsidRDefault="001A661A" w:rsidP="009C4D73">
            <w:pPr>
              <w:pStyle w:val="TableParagraph"/>
              <w:spacing w:line="261" w:lineRule="exact"/>
              <w:ind w:left="108"/>
              <w:rPr>
                <w:sz w:val="24"/>
              </w:rPr>
            </w:pPr>
            <w:proofErr w:type="spellStart"/>
            <w:r>
              <w:rPr>
                <w:spacing w:val="-2"/>
                <w:sz w:val="24"/>
              </w:rPr>
              <w:t>предметы</w:t>
            </w:r>
            <w:proofErr w:type="spellEnd"/>
          </w:p>
        </w:tc>
        <w:tc>
          <w:tcPr>
            <w:tcW w:w="5118" w:type="dxa"/>
          </w:tcPr>
          <w:p w14:paraId="6B8E5438" w14:textId="77777777" w:rsidR="001A661A" w:rsidRDefault="001A661A" w:rsidP="009C4D73">
            <w:pPr>
              <w:pStyle w:val="TableParagraph"/>
              <w:spacing w:line="271" w:lineRule="exact"/>
              <w:ind w:left="108"/>
              <w:jc w:val="center"/>
              <w:rPr>
                <w:sz w:val="24"/>
              </w:rPr>
            </w:pPr>
            <w:r>
              <w:rPr>
                <w:sz w:val="24"/>
              </w:rPr>
              <w:t>Количество</w:t>
            </w:r>
            <w:r>
              <w:rPr>
                <w:spacing w:val="-3"/>
                <w:sz w:val="24"/>
              </w:rPr>
              <w:t xml:space="preserve"> </w:t>
            </w:r>
            <w:r>
              <w:rPr>
                <w:sz w:val="24"/>
              </w:rPr>
              <w:t>часов</w:t>
            </w:r>
            <w:r>
              <w:rPr>
                <w:spacing w:val="-2"/>
                <w:sz w:val="24"/>
              </w:rPr>
              <w:t xml:space="preserve"> </w:t>
            </w:r>
            <w:r>
              <w:rPr>
                <w:sz w:val="24"/>
              </w:rPr>
              <w:t>в</w:t>
            </w:r>
            <w:r>
              <w:rPr>
                <w:spacing w:val="-3"/>
                <w:sz w:val="24"/>
              </w:rPr>
              <w:t xml:space="preserve"> </w:t>
            </w:r>
            <w:proofErr w:type="spellStart"/>
            <w:r>
              <w:rPr>
                <w:spacing w:val="-2"/>
                <w:sz w:val="24"/>
              </w:rPr>
              <w:t>неделю</w:t>
            </w:r>
            <w:proofErr w:type="spellEnd"/>
          </w:p>
        </w:tc>
        <w:tc>
          <w:tcPr>
            <w:tcW w:w="760" w:type="dxa"/>
          </w:tcPr>
          <w:p w14:paraId="4E41E4E0" w14:textId="77777777" w:rsidR="001A661A" w:rsidRDefault="001A661A" w:rsidP="009C4D73">
            <w:pPr>
              <w:pStyle w:val="TableParagraph"/>
              <w:spacing w:line="271" w:lineRule="exact"/>
              <w:ind w:left="107"/>
              <w:rPr>
                <w:sz w:val="24"/>
              </w:rPr>
            </w:pPr>
            <w:proofErr w:type="spellStart"/>
            <w:r>
              <w:rPr>
                <w:spacing w:val="-4"/>
                <w:sz w:val="24"/>
              </w:rPr>
              <w:t>всего</w:t>
            </w:r>
            <w:proofErr w:type="spellEnd"/>
          </w:p>
        </w:tc>
      </w:tr>
      <w:tr w:rsidR="001A661A" w14:paraId="4202E452" w14:textId="77777777" w:rsidTr="009C4D73">
        <w:trPr>
          <w:trHeight w:val="275"/>
        </w:trPr>
        <w:tc>
          <w:tcPr>
            <w:tcW w:w="9153" w:type="dxa"/>
            <w:gridSpan w:val="3"/>
          </w:tcPr>
          <w:p w14:paraId="1142F9E6" w14:textId="77777777" w:rsidR="001A661A" w:rsidRDefault="001A661A" w:rsidP="009C4D73">
            <w:pPr>
              <w:pStyle w:val="TableParagraph"/>
              <w:spacing w:line="256" w:lineRule="exact"/>
              <w:ind w:left="108"/>
              <w:jc w:val="center"/>
              <w:rPr>
                <w:b/>
                <w:sz w:val="24"/>
              </w:rPr>
            </w:pPr>
            <w:proofErr w:type="spellStart"/>
            <w:r>
              <w:rPr>
                <w:b/>
                <w:sz w:val="24"/>
              </w:rPr>
              <w:t>Обязательная</w:t>
            </w:r>
            <w:proofErr w:type="spellEnd"/>
            <w:r>
              <w:rPr>
                <w:b/>
                <w:spacing w:val="-9"/>
                <w:sz w:val="24"/>
              </w:rPr>
              <w:t xml:space="preserve"> </w:t>
            </w:r>
            <w:proofErr w:type="spellStart"/>
            <w:r>
              <w:rPr>
                <w:b/>
                <w:spacing w:val="-4"/>
                <w:sz w:val="24"/>
              </w:rPr>
              <w:t>часть</w:t>
            </w:r>
            <w:proofErr w:type="spellEnd"/>
          </w:p>
        </w:tc>
        <w:tc>
          <w:tcPr>
            <w:tcW w:w="760" w:type="dxa"/>
          </w:tcPr>
          <w:p w14:paraId="5179A02E" w14:textId="77777777" w:rsidR="001A661A" w:rsidRDefault="001A661A" w:rsidP="009C4D73">
            <w:pPr>
              <w:pStyle w:val="TableParagraph"/>
              <w:rPr>
                <w:sz w:val="20"/>
              </w:rPr>
            </w:pPr>
          </w:p>
        </w:tc>
      </w:tr>
      <w:tr w:rsidR="001A661A" w14:paraId="7AB78238" w14:textId="77777777" w:rsidTr="009C4D73">
        <w:trPr>
          <w:trHeight w:val="277"/>
        </w:trPr>
        <w:tc>
          <w:tcPr>
            <w:tcW w:w="4035" w:type="dxa"/>
            <w:gridSpan w:val="2"/>
          </w:tcPr>
          <w:p w14:paraId="03FDEEF1" w14:textId="77777777" w:rsidR="001A661A" w:rsidRDefault="001A661A" w:rsidP="009C4D73">
            <w:pPr>
              <w:pStyle w:val="TableParagraph"/>
              <w:rPr>
                <w:sz w:val="20"/>
              </w:rPr>
            </w:pPr>
          </w:p>
        </w:tc>
        <w:tc>
          <w:tcPr>
            <w:tcW w:w="5118" w:type="dxa"/>
          </w:tcPr>
          <w:p w14:paraId="3FC43C2A" w14:textId="77777777" w:rsidR="001A661A" w:rsidRDefault="001A661A" w:rsidP="009C4D73">
            <w:pPr>
              <w:pStyle w:val="TableParagraph"/>
              <w:spacing w:line="258" w:lineRule="exact"/>
              <w:ind w:left="107"/>
              <w:jc w:val="center"/>
              <w:rPr>
                <w:sz w:val="24"/>
              </w:rPr>
            </w:pPr>
            <w:r>
              <w:rPr>
                <w:spacing w:val="-10"/>
                <w:sz w:val="24"/>
              </w:rPr>
              <w:t>5</w:t>
            </w:r>
          </w:p>
        </w:tc>
        <w:tc>
          <w:tcPr>
            <w:tcW w:w="760" w:type="dxa"/>
          </w:tcPr>
          <w:p w14:paraId="6644DBF7" w14:textId="77777777" w:rsidR="001A661A" w:rsidRDefault="001A661A" w:rsidP="009C4D73">
            <w:pPr>
              <w:pStyle w:val="TableParagraph"/>
              <w:rPr>
                <w:sz w:val="20"/>
              </w:rPr>
            </w:pPr>
          </w:p>
        </w:tc>
      </w:tr>
      <w:tr w:rsidR="001A661A" w14:paraId="3729D218" w14:textId="77777777" w:rsidTr="009C4D73">
        <w:trPr>
          <w:trHeight w:val="275"/>
        </w:trPr>
        <w:tc>
          <w:tcPr>
            <w:tcW w:w="1992" w:type="dxa"/>
            <w:vMerge w:val="restart"/>
          </w:tcPr>
          <w:p w14:paraId="6D0BA955" w14:textId="77777777" w:rsidR="001A661A" w:rsidRDefault="001A661A" w:rsidP="009C4D73">
            <w:pPr>
              <w:pStyle w:val="TableParagraph"/>
              <w:ind w:left="110" w:right="418"/>
              <w:rPr>
                <w:sz w:val="24"/>
              </w:rPr>
            </w:pPr>
            <w:r>
              <w:rPr>
                <w:sz w:val="24"/>
              </w:rPr>
              <w:t>1.</w:t>
            </w:r>
            <w:r>
              <w:rPr>
                <w:spacing w:val="-15"/>
                <w:sz w:val="24"/>
              </w:rPr>
              <w:t xml:space="preserve"> </w:t>
            </w:r>
            <w:proofErr w:type="spellStart"/>
            <w:r>
              <w:rPr>
                <w:sz w:val="24"/>
              </w:rPr>
              <w:t>Язык</w:t>
            </w:r>
            <w:proofErr w:type="spellEnd"/>
            <w:r>
              <w:rPr>
                <w:spacing w:val="-15"/>
                <w:sz w:val="24"/>
              </w:rPr>
              <w:t xml:space="preserve"> </w:t>
            </w:r>
            <w:r>
              <w:rPr>
                <w:sz w:val="24"/>
              </w:rPr>
              <w:t xml:space="preserve">и </w:t>
            </w:r>
            <w:proofErr w:type="spellStart"/>
            <w:r>
              <w:rPr>
                <w:spacing w:val="-2"/>
                <w:sz w:val="24"/>
              </w:rPr>
              <w:t>речевая</w:t>
            </w:r>
            <w:proofErr w:type="spellEnd"/>
            <w:r>
              <w:rPr>
                <w:spacing w:val="-2"/>
                <w:sz w:val="24"/>
              </w:rPr>
              <w:t xml:space="preserve"> </w:t>
            </w:r>
            <w:proofErr w:type="spellStart"/>
            <w:r>
              <w:rPr>
                <w:spacing w:val="-2"/>
                <w:sz w:val="24"/>
              </w:rPr>
              <w:t>практика</w:t>
            </w:r>
            <w:proofErr w:type="spellEnd"/>
          </w:p>
        </w:tc>
        <w:tc>
          <w:tcPr>
            <w:tcW w:w="2043" w:type="dxa"/>
          </w:tcPr>
          <w:p w14:paraId="736C1FFB" w14:textId="77777777" w:rsidR="001A661A" w:rsidRDefault="001A661A" w:rsidP="009C4D73">
            <w:pPr>
              <w:pStyle w:val="TableParagraph"/>
              <w:spacing w:line="256" w:lineRule="exact"/>
              <w:ind w:left="108"/>
              <w:rPr>
                <w:sz w:val="24"/>
              </w:rPr>
            </w:pPr>
            <w:r>
              <w:rPr>
                <w:sz w:val="24"/>
              </w:rPr>
              <w:t>1.1.</w:t>
            </w:r>
            <w:r>
              <w:rPr>
                <w:spacing w:val="-2"/>
                <w:sz w:val="24"/>
              </w:rPr>
              <w:t xml:space="preserve"> </w:t>
            </w:r>
            <w:proofErr w:type="spellStart"/>
            <w:r>
              <w:rPr>
                <w:sz w:val="24"/>
              </w:rPr>
              <w:t>Русский</w:t>
            </w:r>
            <w:proofErr w:type="spellEnd"/>
            <w:r>
              <w:rPr>
                <w:spacing w:val="-2"/>
                <w:sz w:val="24"/>
              </w:rPr>
              <w:t xml:space="preserve"> </w:t>
            </w:r>
            <w:proofErr w:type="spellStart"/>
            <w:r>
              <w:rPr>
                <w:spacing w:val="-4"/>
                <w:sz w:val="24"/>
              </w:rPr>
              <w:t>язык</w:t>
            </w:r>
            <w:proofErr w:type="spellEnd"/>
          </w:p>
        </w:tc>
        <w:tc>
          <w:tcPr>
            <w:tcW w:w="5118" w:type="dxa"/>
          </w:tcPr>
          <w:p w14:paraId="1613D500" w14:textId="77777777" w:rsidR="001A661A" w:rsidRDefault="001A661A" w:rsidP="009C4D73">
            <w:pPr>
              <w:pStyle w:val="TableParagraph"/>
              <w:spacing w:line="256" w:lineRule="exact"/>
              <w:ind w:left="107"/>
              <w:jc w:val="center"/>
              <w:rPr>
                <w:sz w:val="24"/>
              </w:rPr>
            </w:pPr>
            <w:r>
              <w:rPr>
                <w:spacing w:val="-10"/>
                <w:sz w:val="24"/>
              </w:rPr>
              <w:t>4</w:t>
            </w:r>
          </w:p>
        </w:tc>
        <w:tc>
          <w:tcPr>
            <w:tcW w:w="760" w:type="dxa"/>
          </w:tcPr>
          <w:p w14:paraId="11DF1B5F" w14:textId="77777777" w:rsidR="001A661A" w:rsidRDefault="001A661A" w:rsidP="009C4D73">
            <w:pPr>
              <w:pStyle w:val="TableParagraph"/>
              <w:spacing w:line="256" w:lineRule="exact"/>
              <w:ind w:left="107"/>
              <w:rPr>
                <w:sz w:val="24"/>
              </w:rPr>
            </w:pPr>
            <w:r>
              <w:rPr>
                <w:sz w:val="24"/>
              </w:rPr>
              <w:t>4</w:t>
            </w:r>
          </w:p>
        </w:tc>
      </w:tr>
      <w:tr w:rsidR="001A661A" w14:paraId="6930A656" w14:textId="77777777" w:rsidTr="009C4D73">
        <w:trPr>
          <w:trHeight w:val="827"/>
        </w:trPr>
        <w:tc>
          <w:tcPr>
            <w:tcW w:w="1992" w:type="dxa"/>
            <w:vMerge/>
            <w:tcBorders>
              <w:top w:val="nil"/>
            </w:tcBorders>
          </w:tcPr>
          <w:p w14:paraId="5A6DC09A" w14:textId="77777777" w:rsidR="001A661A" w:rsidRDefault="001A661A" w:rsidP="009C4D73">
            <w:pPr>
              <w:rPr>
                <w:sz w:val="2"/>
                <w:szCs w:val="2"/>
              </w:rPr>
            </w:pPr>
          </w:p>
        </w:tc>
        <w:tc>
          <w:tcPr>
            <w:tcW w:w="2043" w:type="dxa"/>
          </w:tcPr>
          <w:p w14:paraId="3F82C4A3" w14:textId="77777777" w:rsidR="001A661A" w:rsidRDefault="001A661A" w:rsidP="009C4D73">
            <w:pPr>
              <w:pStyle w:val="TableParagraph"/>
              <w:ind w:left="108"/>
              <w:rPr>
                <w:sz w:val="24"/>
              </w:rPr>
            </w:pPr>
            <w:r>
              <w:rPr>
                <w:sz w:val="24"/>
              </w:rPr>
              <w:t xml:space="preserve">1.2. </w:t>
            </w:r>
            <w:proofErr w:type="spellStart"/>
            <w:r>
              <w:rPr>
                <w:sz w:val="24"/>
              </w:rPr>
              <w:t>Чтение</w:t>
            </w:r>
            <w:proofErr w:type="spellEnd"/>
            <w:r>
              <w:rPr>
                <w:sz w:val="24"/>
              </w:rPr>
              <w:t xml:space="preserve"> </w:t>
            </w:r>
            <w:r>
              <w:rPr>
                <w:spacing w:val="-2"/>
                <w:sz w:val="24"/>
              </w:rPr>
              <w:t>(</w:t>
            </w:r>
            <w:proofErr w:type="spellStart"/>
            <w:r>
              <w:rPr>
                <w:spacing w:val="-2"/>
                <w:sz w:val="24"/>
              </w:rPr>
              <w:t>Литературное</w:t>
            </w:r>
            <w:proofErr w:type="spellEnd"/>
          </w:p>
          <w:p w14:paraId="16BE8240" w14:textId="77777777" w:rsidR="001A661A" w:rsidRDefault="001A661A" w:rsidP="009C4D73">
            <w:pPr>
              <w:pStyle w:val="TableParagraph"/>
              <w:spacing w:line="261" w:lineRule="exact"/>
              <w:ind w:left="108"/>
              <w:rPr>
                <w:sz w:val="24"/>
              </w:rPr>
            </w:pPr>
            <w:proofErr w:type="spellStart"/>
            <w:r>
              <w:rPr>
                <w:spacing w:val="-2"/>
                <w:sz w:val="24"/>
              </w:rPr>
              <w:t>чтение</w:t>
            </w:r>
            <w:proofErr w:type="spellEnd"/>
            <w:r>
              <w:rPr>
                <w:spacing w:val="-2"/>
                <w:sz w:val="24"/>
              </w:rPr>
              <w:t>)</w:t>
            </w:r>
          </w:p>
        </w:tc>
        <w:tc>
          <w:tcPr>
            <w:tcW w:w="5118" w:type="dxa"/>
          </w:tcPr>
          <w:p w14:paraId="25978D58" w14:textId="77777777" w:rsidR="001A661A" w:rsidRDefault="001A661A" w:rsidP="009C4D73">
            <w:pPr>
              <w:pStyle w:val="TableParagraph"/>
              <w:spacing w:line="270" w:lineRule="exact"/>
              <w:ind w:left="107"/>
              <w:jc w:val="center"/>
              <w:rPr>
                <w:sz w:val="24"/>
              </w:rPr>
            </w:pPr>
            <w:r>
              <w:rPr>
                <w:spacing w:val="-10"/>
                <w:sz w:val="24"/>
              </w:rPr>
              <w:t>4</w:t>
            </w:r>
          </w:p>
        </w:tc>
        <w:tc>
          <w:tcPr>
            <w:tcW w:w="760" w:type="dxa"/>
          </w:tcPr>
          <w:p w14:paraId="4216365F" w14:textId="77777777" w:rsidR="001A661A" w:rsidRDefault="001A661A" w:rsidP="009C4D73">
            <w:pPr>
              <w:pStyle w:val="TableParagraph"/>
              <w:spacing w:line="270" w:lineRule="exact"/>
              <w:ind w:left="107"/>
              <w:rPr>
                <w:sz w:val="24"/>
              </w:rPr>
            </w:pPr>
            <w:r>
              <w:rPr>
                <w:sz w:val="24"/>
              </w:rPr>
              <w:t>4</w:t>
            </w:r>
          </w:p>
        </w:tc>
      </w:tr>
      <w:tr w:rsidR="001A661A" w14:paraId="105E24D3" w14:textId="77777777" w:rsidTr="009C4D73">
        <w:trPr>
          <w:trHeight w:val="275"/>
        </w:trPr>
        <w:tc>
          <w:tcPr>
            <w:tcW w:w="1992" w:type="dxa"/>
          </w:tcPr>
          <w:p w14:paraId="0A6A2A8E" w14:textId="77777777" w:rsidR="001A661A" w:rsidRDefault="001A661A" w:rsidP="009C4D73">
            <w:pPr>
              <w:pStyle w:val="TableParagraph"/>
              <w:spacing w:line="256" w:lineRule="exact"/>
              <w:ind w:left="110"/>
              <w:rPr>
                <w:sz w:val="24"/>
              </w:rPr>
            </w:pPr>
            <w:r>
              <w:rPr>
                <w:sz w:val="24"/>
              </w:rPr>
              <w:t xml:space="preserve">2. </w:t>
            </w:r>
            <w:proofErr w:type="spellStart"/>
            <w:r>
              <w:rPr>
                <w:spacing w:val="-2"/>
                <w:sz w:val="24"/>
              </w:rPr>
              <w:t>Математика</w:t>
            </w:r>
            <w:proofErr w:type="spellEnd"/>
          </w:p>
        </w:tc>
        <w:tc>
          <w:tcPr>
            <w:tcW w:w="2043" w:type="dxa"/>
          </w:tcPr>
          <w:p w14:paraId="25EF3FFC" w14:textId="77777777" w:rsidR="001A661A" w:rsidRDefault="001A661A" w:rsidP="009C4D73">
            <w:pPr>
              <w:pStyle w:val="TableParagraph"/>
              <w:spacing w:line="256" w:lineRule="exact"/>
              <w:ind w:left="108"/>
              <w:rPr>
                <w:sz w:val="24"/>
              </w:rPr>
            </w:pPr>
            <w:r>
              <w:rPr>
                <w:sz w:val="24"/>
              </w:rPr>
              <w:t xml:space="preserve">2.1. </w:t>
            </w:r>
            <w:proofErr w:type="spellStart"/>
            <w:r>
              <w:rPr>
                <w:spacing w:val="-2"/>
                <w:sz w:val="24"/>
              </w:rPr>
              <w:t>Математика</w:t>
            </w:r>
            <w:proofErr w:type="spellEnd"/>
          </w:p>
        </w:tc>
        <w:tc>
          <w:tcPr>
            <w:tcW w:w="5118" w:type="dxa"/>
          </w:tcPr>
          <w:p w14:paraId="66767B70" w14:textId="77777777" w:rsidR="001A661A" w:rsidRDefault="001A661A" w:rsidP="009C4D73">
            <w:pPr>
              <w:pStyle w:val="TableParagraph"/>
              <w:spacing w:line="256" w:lineRule="exact"/>
              <w:ind w:left="107"/>
              <w:jc w:val="center"/>
              <w:rPr>
                <w:sz w:val="24"/>
              </w:rPr>
            </w:pPr>
            <w:r>
              <w:rPr>
                <w:spacing w:val="-10"/>
                <w:sz w:val="24"/>
              </w:rPr>
              <w:t>4</w:t>
            </w:r>
          </w:p>
        </w:tc>
        <w:tc>
          <w:tcPr>
            <w:tcW w:w="760" w:type="dxa"/>
          </w:tcPr>
          <w:p w14:paraId="6A6A702C" w14:textId="77777777" w:rsidR="001A661A" w:rsidRDefault="001A661A" w:rsidP="009C4D73">
            <w:pPr>
              <w:pStyle w:val="TableParagraph"/>
              <w:spacing w:line="256" w:lineRule="exact"/>
              <w:ind w:left="107"/>
              <w:rPr>
                <w:sz w:val="24"/>
              </w:rPr>
            </w:pPr>
            <w:r>
              <w:rPr>
                <w:sz w:val="24"/>
              </w:rPr>
              <w:t>4</w:t>
            </w:r>
          </w:p>
        </w:tc>
      </w:tr>
      <w:tr w:rsidR="001A661A" w14:paraId="325FABE7" w14:textId="77777777" w:rsidTr="009C4D73">
        <w:trPr>
          <w:trHeight w:val="551"/>
        </w:trPr>
        <w:tc>
          <w:tcPr>
            <w:tcW w:w="1992" w:type="dxa"/>
            <w:tcBorders>
              <w:top w:val="nil"/>
            </w:tcBorders>
          </w:tcPr>
          <w:p w14:paraId="06B76828" w14:textId="77777777" w:rsidR="001A661A" w:rsidRDefault="001A661A" w:rsidP="009C4D73">
            <w:r w:rsidRPr="00DE63EC">
              <w:rPr>
                <w:sz w:val="24"/>
              </w:rPr>
              <w:t xml:space="preserve">  3.Естествознание</w:t>
            </w:r>
          </w:p>
        </w:tc>
        <w:tc>
          <w:tcPr>
            <w:tcW w:w="2043" w:type="dxa"/>
          </w:tcPr>
          <w:p w14:paraId="45236E2B" w14:textId="77777777" w:rsidR="001A661A" w:rsidRDefault="001A661A" w:rsidP="009C4D73">
            <w:pPr>
              <w:pStyle w:val="TableParagraph"/>
              <w:spacing w:line="270" w:lineRule="exact"/>
              <w:ind w:left="108"/>
              <w:rPr>
                <w:sz w:val="24"/>
              </w:rPr>
            </w:pPr>
            <w:r>
              <w:rPr>
                <w:spacing w:val="-4"/>
                <w:sz w:val="24"/>
              </w:rPr>
              <w:t>3.1.</w:t>
            </w:r>
          </w:p>
          <w:p w14:paraId="7B4644D4" w14:textId="77777777" w:rsidR="001A661A" w:rsidRDefault="001A661A" w:rsidP="009C4D73">
            <w:pPr>
              <w:pStyle w:val="TableParagraph"/>
              <w:spacing w:line="261" w:lineRule="exact"/>
              <w:ind w:left="108"/>
              <w:rPr>
                <w:sz w:val="24"/>
              </w:rPr>
            </w:pPr>
            <w:proofErr w:type="spellStart"/>
            <w:r>
              <w:rPr>
                <w:spacing w:val="-2"/>
                <w:sz w:val="24"/>
              </w:rPr>
              <w:t>Природоведение</w:t>
            </w:r>
            <w:proofErr w:type="spellEnd"/>
          </w:p>
        </w:tc>
        <w:tc>
          <w:tcPr>
            <w:tcW w:w="5118" w:type="dxa"/>
          </w:tcPr>
          <w:p w14:paraId="51CB77B8" w14:textId="77777777" w:rsidR="001A661A" w:rsidRDefault="001A661A" w:rsidP="009C4D73">
            <w:pPr>
              <w:pStyle w:val="TableParagraph"/>
              <w:spacing w:line="270" w:lineRule="exact"/>
              <w:ind w:left="107"/>
              <w:jc w:val="center"/>
              <w:rPr>
                <w:sz w:val="24"/>
              </w:rPr>
            </w:pPr>
            <w:r>
              <w:rPr>
                <w:spacing w:val="-10"/>
                <w:sz w:val="24"/>
              </w:rPr>
              <w:t>2</w:t>
            </w:r>
          </w:p>
        </w:tc>
        <w:tc>
          <w:tcPr>
            <w:tcW w:w="760" w:type="dxa"/>
          </w:tcPr>
          <w:p w14:paraId="05BCADAE" w14:textId="77777777" w:rsidR="001A661A" w:rsidRDefault="001A661A" w:rsidP="009C4D73">
            <w:pPr>
              <w:pStyle w:val="TableParagraph"/>
              <w:spacing w:line="270" w:lineRule="exact"/>
              <w:ind w:left="107"/>
              <w:rPr>
                <w:sz w:val="24"/>
              </w:rPr>
            </w:pPr>
            <w:r>
              <w:rPr>
                <w:sz w:val="24"/>
              </w:rPr>
              <w:t>2</w:t>
            </w:r>
          </w:p>
        </w:tc>
      </w:tr>
      <w:tr w:rsidR="001A661A" w14:paraId="5D94B959" w14:textId="77777777" w:rsidTr="009C4D73">
        <w:trPr>
          <w:trHeight w:val="827"/>
        </w:trPr>
        <w:tc>
          <w:tcPr>
            <w:tcW w:w="1992" w:type="dxa"/>
          </w:tcPr>
          <w:p w14:paraId="1B527F88" w14:textId="77777777" w:rsidR="001A661A" w:rsidRDefault="001A661A" w:rsidP="009C4D73">
            <w:pPr>
              <w:pStyle w:val="TableParagraph"/>
              <w:spacing w:before="1"/>
              <w:rPr>
                <w:sz w:val="24"/>
              </w:rPr>
            </w:pPr>
            <w:r>
              <w:rPr>
                <w:sz w:val="24"/>
              </w:rPr>
              <w:lastRenderedPageBreak/>
              <w:t xml:space="preserve">  4.</w:t>
            </w:r>
            <w:r>
              <w:rPr>
                <w:spacing w:val="-15"/>
                <w:sz w:val="24"/>
              </w:rPr>
              <w:t xml:space="preserve"> </w:t>
            </w:r>
            <w:proofErr w:type="spellStart"/>
            <w:r>
              <w:rPr>
                <w:sz w:val="24"/>
              </w:rPr>
              <w:t>Человек</w:t>
            </w:r>
            <w:proofErr w:type="spellEnd"/>
            <w:r>
              <w:rPr>
                <w:spacing w:val="-15"/>
                <w:sz w:val="24"/>
              </w:rPr>
              <w:t xml:space="preserve"> </w:t>
            </w:r>
            <w:r>
              <w:rPr>
                <w:sz w:val="24"/>
              </w:rPr>
              <w:t xml:space="preserve">и    </w:t>
            </w:r>
            <w:proofErr w:type="spellStart"/>
            <w:r>
              <w:rPr>
                <w:spacing w:val="-2"/>
                <w:sz w:val="24"/>
              </w:rPr>
              <w:t>общество</w:t>
            </w:r>
            <w:proofErr w:type="spellEnd"/>
          </w:p>
        </w:tc>
        <w:tc>
          <w:tcPr>
            <w:tcW w:w="2043" w:type="dxa"/>
          </w:tcPr>
          <w:p w14:paraId="46F34A3D" w14:textId="77777777" w:rsidR="001A661A" w:rsidRDefault="001A661A" w:rsidP="009C4D73">
            <w:pPr>
              <w:pStyle w:val="TableParagraph"/>
              <w:ind w:left="108" w:right="697"/>
              <w:rPr>
                <w:sz w:val="24"/>
              </w:rPr>
            </w:pPr>
            <w:r>
              <w:rPr>
                <w:sz w:val="24"/>
              </w:rPr>
              <w:t>4.1.</w:t>
            </w:r>
            <w:r>
              <w:rPr>
                <w:spacing w:val="-15"/>
                <w:sz w:val="24"/>
              </w:rPr>
              <w:t xml:space="preserve"> </w:t>
            </w:r>
            <w:proofErr w:type="spellStart"/>
            <w:r>
              <w:rPr>
                <w:sz w:val="24"/>
              </w:rPr>
              <w:t>Основы</w:t>
            </w:r>
            <w:proofErr w:type="spellEnd"/>
            <w:r>
              <w:rPr>
                <w:sz w:val="24"/>
              </w:rPr>
              <w:t xml:space="preserve"> </w:t>
            </w:r>
            <w:proofErr w:type="spellStart"/>
            <w:r>
              <w:rPr>
                <w:spacing w:val="-2"/>
                <w:sz w:val="24"/>
              </w:rPr>
              <w:t>социальной</w:t>
            </w:r>
            <w:proofErr w:type="spellEnd"/>
          </w:p>
          <w:p w14:paraId="7E73EB16" w14:textId="77777777" w:rsidR="001A661A" w:rsidRDefault="001A661A" w:rsidP="009C4D73">
            <w:pPr>
              <w:pStyle w:val="TableParagraph"/>
              <w:spacing w:line="261" w:lineRule="exact"/>
              <w:ind w:left="108"/>
              <w:rPr>
                <w:sz w:val="24"/>
              </w:rPr>
            </w:pPr>
            <w:proofErr w:type="spellStart"/>
            <w:r>
              <w:rPr>
                <w:spacing w:val="-2"/>
                <w:sz w:val="24"/>
              </w:rPr>
              <w:t>жизни</w:t>
            </w:r>
            <w:proofErr w:type="spellEnd"/>
          </w:p>
        </w:tc>
        <w:tc>
          <w:tcPr>
            <w:tcW w:w="5118" w:type="dxa"/>
          </w:tcPr>
          <w:p w14:paraId="400E9E88" w14:textId="77777777" w:rsidR="001A661A" w:rsidRDefault="001A661A" w:rsidP="009C4D73">
            <w:pPr>
              <w:pStyle w:val="TableParagraph"/>
              <w:spacing w:line="270" w:lineRule="exact"/>
              <w:ind w:left="107"/>
              <w:jc w:val="center"/>
              <w:rPr>
                <w:sz w:val="24"/>
              </w:rPr>
            </w:pPr>
            <w:r>
              <w:rPr>
                <w:spacing w:val="-10"/>
                <w:sz w:val="24"/>
              </w:rPr>
              <w:t>2</w:t>
            </w:r>
          </w:p>
        </w:tc>
        <w:tc>
          <w:tcPr>
            <w:tcW w:w="760" w:type="dxa"/>
          </w:tcPr>
          <w:p w14:paraId="0BE4A4D8" w14:textId="77777777" w:rsidR="001A661A" w:rsidRDefault="001A661A" w:rsidP="009C4D73">
            <w:pPr>
              <w:pStyle w:val="TableParagraph"/>
              <w:spacing w:line="270" w:lineRule="exact"/>
              <w:ind w:left="107"/>
              <w:rPr>
                <w:sz w:val="24"/>
              </w:rPr>
            </w:pPr>
            <w:r>
              <w:rPr>
                <w:sz w:val="24"/>
              </w:rPr>
              <w:t>2</w:t>
            </w:r>
          </w:p>
        </w:tc>
      </w:tr>
      <w:tr w:rsidR="001A661A" w14:paraId="25C8FED0" w14:textId="77777777" w:rsidTr="009C4D73">
        <w:trPr>
          <w:trHeight w:val="275"/>
        </w:trPr>
        <w:tc>
          <w:tcPr>
            <w:tcW w:w="1992" w:type="dxa"/>
            <w:vMerge w:val="restart"/>
          </w:tcPr>
          <w:p w14:paraId="2D978518" w14:textId="77777777" w:rsidR="001A661A" w:rsidRDefault="001A661A" w:rsidP="009C4D73">
            <w:pPr>
              <w:pStyle w:val="TableParagraph"/>
              <w:spacing w:line="256" w:lineRule="exact"/>
              <w:ind w:left="110"/>
              <w:rPr>
                <w:sz w:val="24"/>
              </w:rPr>
            </w:pPr>
            <w:r>
              <w:rPr>
                <w:sz w:val="24"/>
              </w:rPr>
              <w:t xml:space="preserve">5. </w:t>
            </w:r>
            <w:proofErr w:type="spellStart"/>
            <w:r>
              <w:rPr>
                <w:spacing w:val="-2"/>
                <w:sz w:val="24"/>
              </w:rPr>
              <w:t>Искусство</w:t>
            </w:r>
            <w:proofErr w:type="spellEnd"/>
          </w:p>
        </w:tc>
        <w:tc>
          <w:tcPr>
            <w:tcW w:w="2043" w:type="dxa"/>
          </w:tcPr>
          <w:p w14:paraId="28D9A391" w14:textId="77777777" w:rsidR="001A661A" w:rsidRDefault="001A661A" w:rsidP="009C4D73">
            <w:pPr>
              <w:pStyle w:val="TableParagraph"/>
              <w:spacing w:line="256" w:lineRule="exact"/>
              <w:ind w:left="108"/>
              <w:rPr>
                <w:sz w:val="24"/>
              </w:rPr>
            </w:pPr>
            <w:r>
              <w:rPr>
                <w:sz w:val="24"/>
              </w:rPr>
              <w:t>5.1.</w:t>
            </w:r>
            <w:r>
              <w:rPr>
                <w:spacing w:val="-2"/>
                <w:sz w:val="24"/>
              </w:rPr>
              <w:t xml:space="preserve"> </w:t>
            </w:r>
            <w:proofErr w:type="spellStart"/>
            <w:r>
              <w:rPr>
                <w:spacing w:val="-2"/>
                <w:sz w:val="24"/>
              </w:rPr>
              <w:t>Музыка</w:t>
            </w:r>
            <w:proofErr w:type="spellEnd"/>
          </w:p>
        </w:tc>
        <w:tc>
          <w:tcPr>
            <w:tcW w:w="5118" w:type="dxa"/>
          </w:tcPr>
          <w:p w14:paraId="4064ADD8" w14:textId="77777777" w:rsidR="001A661A" w:rsidRDefault="001A661A" w:rsidP="009C4D73">
            <w:pPr>
              <w:pStyle w:val="TableParagraph"/>
              <w:spacing w:line="256" w:lineRule="exact"/>
              <w:ind w:left="107"/>
              <w:jc w:val="center"/>
              <w:rPr>
                <w:sz w:val="24"/>
              </w:rPr>
            </w:pPr>
            <w:r>
              <w:rPr>
                <w:spacing w:val="-10"/>
                <w:sz w:val="24"/>
              </w:rPr>
              <w:t>1</w:t>
            </w:r>
          </w:p>
        </w:tc>
        <w:tc>
          <w:tcPr>
            <w:tcW w:w="760" w:type="dxa"/>
          </w:tcPr>
          <w:p w14:paraId="716E0BD6" w14:textId="77777777" w:rsidR="001A661A" w:rsidRDefault="001A661A" w:rsidP="009C4D73">
            <w:pPr>
              <w:pStyle w:val="TableParagraph"/>
              <w:spacing w:line="256" w:lineRule="exact"/>
              <w:ind w:left="107"/>
              <w:rPr>
                <w:sz w:val="24"/>
              </w:rPr>
            </w:pPr>
            <w:r>
              <w:rPr>
                <w:sz w:val="24"/>
              </w:rPr>
              <w:t>1</w:t>
            </w:r>
          </w:p>
        </w:tc>
      </w:tr>
      <w:tr w:rsidR="001A661A" w14:paraId="4EBCED68" w14:textId="77777777" w:rsidTr="009C4D73">
        <w:trPr>
          <w:trHeight w:val="827"/>
        </w:trPr>
        <w:tc>
          <w:tcPr>
            <w:tcW w:w="1992" w:type="dxa"/>
            <w:vMerge/>
          </w:tcPr>
          <w:p w14:paraId="2AE444F6" w14:textId="77777777" w:rsidR="001A661A" w:rsidRDefault="001A661A" w:rsidP="009C4D73">
            <w:pPr>
              <w:pStyle w:val="TableParagraph"/>
              <w:rPr>
                <w:sz w:val="24"/>
              </w:rPr>
            </w:pPr>
          </w:p>
        </w:tc>
        <w:tc>
          <w:tcPr>
            <w:tcW w:w="2043" w:type="dxa"/>
          </w:tcPr>
          <w:p w14:paraId="12364B37" w14:textId="77777777" w:rsidR="001A661A" w:rsidRDefault="001A661A" w:rsidP="009C4D73">
            <w:pPr>
              <w:pStyle w:val="TableParagraph"/>
              <w:ind w:left="108"/>
              <w:rPr>
                <w:sz w:val="24"/>
              </w:rPr>
            </w:pPr>
            <w:r>
              <w:rPr>
                <w:sz w:val="24"/>
              </w:rPr>
              <w:t xml:space="preserve">5.2. </w:t>
            </w:r>
            <w:proofErr w:type="spellStart"/>
            <w:r>
              <w:rPr>
                <w:sz w:val="24"/>
              </w:rPr>
              <w:t>Рисование</w:t>
            </w:r>
            <w:proofErr w:type="spellEnd"/>
            <w:r>
              <w:rPr>
                <w:sz w:val="24"/>
              </w:rPr>
              <w:t xml:space="preserve"> </w:t>
            </w:r>
            <w:r>
              <w:rPr>
                <w:spacing w:val="-2"/>
                <w:sz w:val="24"/>
              </w:rPr>
              <w:t>(</w:t>
            </w:r>
            <w:proofErr w:type="spellStart"/>
            <w:r>
              <w:rPr>
                <w:spacing w:val="-2"/>
                <w:sz w:val="24"/>
              </w:rPr>
              <w:t>изобразительное</w:t>
            </w:r>
            <w:proofErr w:type="spellEnd"/>
          </w:p>
          <w:p w14:paraId="47F03926" w14:textId="77777777" w:rsidR="001A661A" w:rsidRDefault="001A661A" w:rsidP="009C4D73">
            <w:pPr>
              <w:pStyle w:val="TableParagraph"/>
              <w:spacing w:line="261" w:lineRule="exact"/>
              <w:ind w:left="108"/>
              <w:rPr>
                <w:sz w:val="24"/>
              </w:rPr>
            </w:pPr>
            <w:proofErr w:type="spellStart"/>
            <w:r>
              <w:rPr>
                <w:spacing w:val="-2"/>
                <w:sz w:val="24"/>
              </w:rPr>
              <w:t>искусство</w:t>
            </w:r>
            <w:proofErr w:type="spellEnd"/>
            <w:r>
              <w:rPr>
                <w:spacing w:val="-2"/>
                <w:sz w:val="24"/>
              </w:rPr>
              <w:t>)</w:t>
            </w:r>
          </w:p>
        </w:tc>
        <w:tc>
          <w:tcPr>
            <w:tcW w:w="5118" w:type="dxa"/>
          </w:tcPr>
          <w:p w14:paraId="65CD3B2C" w14:textId="77777777" w:rsidR="001A661A" w:rsidRDefault="001A661A" w:rsidP="009C4D73">
            <w:pPr>
              <w:pStyle w:val="TableParagraph"/>
              <w:spacing w:line="270" w:lineRule="exact"/>
              <w:ind w:left="107"/>
              <w:jc w:val="center"/>
              <w:rPr>
                <w:sz w:val="24"/>
              </w:rPr>
            </w:pPr>
            <w:r>
              <w:rPr>
                <w:spacing w:val="-10"/>
                <w:sz w:val="24"/>
              </w:rPr>
              <w:t>2</w:t>
            </w:r>
          </w:p>
        </w:tc>
        <w:tc>
          <w:tcPr>
            <w:tcW w:w="760" w:type="dxa"/>
          </w:tcPr>
          <w:p w14:paraId="0D63F50F" w14:textId="77777777" w:rsidR="001A661A" w:rsidRDefault="001A661A" w:rsidP="009C4D73">
            <w:pPr>
              <w:pStyle w:val="TableParagraph"/>
              <w:spacing w:line="270" w:lineRule="exact"/>
              <w:ind w:left="107"/>
              <w:rPr>
                <w:sz w:val="24"/>
              </w:rPr>
            </w:pPr>
            <w:r>
              <w:rPr>
                <w:sz w:val="24"/>
              </w:rPr>
              <w:t>2</w:t>
            </w:r>
          </w:p>
        </w:tc>
      </w:tr>
      <w:tr w:rsidR="001A661A" w14:paraId="248B1CF4" w14:textId="77777777" w:rsidTr="009C4D73">
        <w:trPr>
          <w:trHeight w:val="827"/>
        </w:trPr>
        <w:tc>
          <w:tcPr>
            <w:tcW w:w="1992" w:type="dxa"/>
          </w:tcPr>
          <w:p w14:paraId="40EC8805" w14:textId="77777777" w:rsidR="001A661A" w:rsidRDefault="001A661A" w:rsidP="009C4D73">
            <w:pPr>
              <w:pStyle w:val="TableParagraph"/>
              <w:spacing w:before="135" w:line="237" w:lineRule="auto"/>
              <w:ind w:left="110" w:right="418"/>
              <w:rPr>
                <w:sz w:val="24"/>
              </w:rPr>
            </w:pPr>
            <w:r>
              <w:rPr>
                <w:sz w:val="24"/>
              </w:rPr>
              <w:t>6.</w:t>
            </w:r>
            <w:r>
              <w:rPr>
                <w:spacing w:val="-15"/>
                <w:sz w:val="24"/>
              </w:rPr>
              <w:t xml:space="preserve"> </w:t>
            </w:r>
            <w:proofErr w:type="spellStart"/>
            <w:r>
              <w:rPr>
                <w:sz w:val="24"/>
              </w:rPr>
              <w:t>Физическая</w:t>
            </w:r>
            <w:proofErr w:type="spellEnd"/>
            <w:r>
              <w:rPr>
                <w:sz w:val="24"/>
              </w:rPr>
              <w:t xml:space="preserve"> </w:t>
            </w:r>
            <w:proofErr w:type="spellStart"/>
            <w:r>
              <w:rPr>
                <w:spacing w:val="-2"/>
                <w:sz w:val="24"/>
              </w:rPr>
              <w:t>культура</w:t>
            </w:r>
            <w:proofErr w:type="spellEnd"/>
          </w:p>
        </w:tc>
        <w:tc>
          <w:tcPr>
            <w:tcW w:w="2043" w:type="dxa"/>
          </w:tcPr>
          <w:p w14:paraId="4D2B0E78" w14:textId="77777777" w:rsidR="001A661A" w:rsidRDefault="001A661A" w:rsidP="009C4D73">
            <w:pPr>
              <w:pStyle w:val="TableParagraph"/>
              <w:ind w:left="108" w:right="277"/>
              <w:rPr>
                <w:sz w:val="24"/>
              </w:rPr>
            </w:pPr>
            <w:r>
              <w:rPr>
                <w:sz w:val="24"/>
              </w:rPr>
              <w:t>6.1.</w:t>
            </w:r>
            <w:r>
              <w:rPr>
                <w:spacing w:val="-15"/>
                <w:sz w:val="24"/>
              </w:rPr>
              <w:t xml:space="preserve"> </w:t>
            </w:r>
            <w:proofErr w:type="spellStart"/>
            <w:r>
              <w:rPr>
                <w:sz w:val="24"/>
              </w:rPr>
              <w:t>Адаптивная</w:t>
            </w:r>
            <w:proofErr w:type="spellEnd"/>
            <w:r>
              <w:rPr>
                <w:sz w:val="24"/>
              </w:rPr>
              <w:t xml:space="preserve"> </w:t>
            </w:r>
            <w:proofErr w:type="spellStart"/>
            <w:r>
              <w:rPr>
                <w:spacing w:val="-2"/>
                <w:sz w:val="24"/>
              </w:rPr>
              <w:t>физическая</w:t>
            </w:r>
            <w:proofErr w:type="spellEnd"/>
          </w:p>
          <w:p w14:paraId="07D6E598" w14:textId="77777777" w:rsidR="001A661A" w:rsidRDefault="001A661A" w:rsidP="009C4D73">
            <w:pPr>
              <w:pStyle w:val="TableParagraph"/>
              <w:spacing w:line="261" w:lineRule="exact"/>
              <w:ind w:left="108"/>
              <w:rPr>
                <w:sz w:val="24"/>
              </w:rPr>
            </w:pPr>
            <w:proofErr w:type="spellStart"/>
            <w:r>
              <w:rPr>
                <w:spacing w:val="-2"/>
                <w:sz w:val="24"/>
              </w:rPr>
              <w:t>культура</w:t>
            </w:r>
            <w:proofErr w:type="spellEnd"/>
          </w:p>
        </w:tc>
        <w:tc>
          <w:tcPr>
            <w:tcW w:w="5118" w:type="dxa"/>
          </w:tcPr>
          <w:p w14:paraId="5A329D15" w14:textId="77777777" w:rsidR="001A661A" w:rsidRDefault="001A661A" w:rsidP="009C4D73">
            <w:pPr>
              <w:pStyle w:val="TableParagraph"/>
              <w:spacing w:line="270" w:lineRule="exact"/>
              <w:ind w:left="107"/>
              <w:jc w:val="center"/>
              <w:rPr>
                <w:sz w:val="24"/>
              </w:rPr>
            </w:pPr>
            <w:r>
              <w:rPr>
                <w:spacing w:val="-10"/>
                <w:sz w:val="24"/>
              </w:rPr>
              <w:t>2</w:t>
            </w:r>
          </w:p>
        </w:tc>
        <w:tc>
          <w:tcPr>
            <w:tcW w:w="760" w:type="dxa"/>
          </w:tcPr>
          <w:p w14:paraId="62C1168D" w14:textId="77777777" w:rsidR="001A661A" w:rsidRDefault="001A661A" w:rsidP="009C4D73">
            <w:pPr>
              <w:pStyle w:val="TableParagraph"/>
              <w:spacing w:line="270" w:lineRule="exact"/>
              <w:ind w:left="107"/>
              <w:rPr>
                <w:sz w:val="24"/>
              </w:rPr>
            </w:pPr>
            <w:r>
              <w:rPr>
                <w:sz w:val="24"/>
              </w:rPr>
              <w:t>2</w:t>
            </w:r>
          </w:p>
        </w:tc>
      </w:tr>
    </w:tbl>
    <w:p w14:paraId="07E28E8A" w14:textId="77777777" w:rsidR="001A661A" w:rsidRDefault="001A661A" w:rsidP="001A661A">
      <w:pPr>
        <w:pStyle w:val="ae"/>
        <w:spacing w:before="5"/>
        <w:ind w:left="0"/>
        <w:rPr>
          <w:b/>
          <w:sz w:val="2"/>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2"/>
        <w:gridCol w:w="2043"/>
        <w:gridCol w:w="5118"/>
        <w:gridCol w:w="760"/>
      </w:tblGrid>
      <w:tr w:rsidR="001A661A" w14:paraId="4689F9C1" w14:textId="77777777" w:rsidTr="009C4D73">
        <w:trPr>
          <w:trHeight w:val="551"/>
        </w:trPr>
        <w:tc>
          <w:tcPr>
            <w:tcW w:w="1992" w:type="dxa"/>
          </w:tcPr>
          <w:p w14:paraId="19830C11" w14:textId="77777777" w:rsidR="001A661A" w:rsidRDefault="001A661A" w:rsidP="009C4D73">
            <w:pPr>
              <w:pStyle w:val="TableParagraph"/>
            </w:pPr>
            <w:r>
              <w:t xml:space="preserve">  7.Технология</w:t>
            </w:r>
          </w:p>
        </w:tc>
        <w:tc>
          <w:tcPr>
            <w:tcW w:w="2043" w:type="dxa"/>
          </w:tcPr>
          <w:p w14:paraId="5372AA09" w14:textId="77777777" w:rsidR="001A661A" w:rsidRDefault="001A661A" w:rsidP="009C4D73">
            <w:pPr>
              <w:pStyle w:val="TableParagraph"/>
              <w:spacing w:line="270" w:lineRule="exact"/>
              <w:ind w:left="108"/>
              <w:rPr>
                <w:sz w:val="24"/>
              </w:rPr>
            </w:pPr>
            <w:r>
              <w:rPr>
                <w:spacing w:val="-5"/>
                <w:sz w:val="24"/>
              </w:rPr>
              <w:t>7.1</w:t>
            </w:r>
          </w:p>
          <w:p w14:paraId="70F20E82" w14:textId="77777777" w:rsidR="001A661A" w:rsidRDefault="001A661A" w:rsidP="009C4D73">
            <w:pPr>
              <w:pStyle w:val="TableParagraph"/>
              <w:spacing w:line="261" w:lineRule="exact"/>
              <w:ind w:left="108"/>
              <w:rPr>
                <w:sz w:val="24"/>
              </w:rPr>
            </w:pPr>
            <w:proofErr w:type="spellStart"/>
            <w:r>
              <w:rPr>
                <w:spacing w:val="-2"/>
                <w:sz w:val="24"/>
              </w:rPr>
              <w:t>Труд</w:t>
            </w:r>
            <w:proofErr w:type="spellEnd"/>
            <w:r>
              <w:rPr>
                <w:spacing w:val="-2"/>
                <w:sz w:val="24"/>
              </w:rPr>
              <w:t>(</w:t>
            </w:r>
            <w:proofErr w:type="spellStart"/>
            <w:r>
              <w:rPr>
                <w:spacing w:val="-2"/>
                <w:sz w:val="24"/>
              </w:rPr>
              <w:t>технология</w:t>
            </w:r>
            <w:proofErr w:type="spellEnd"/>
            <w:r>
              <w:rPr>
                <w:spacing w:val="-2"/>
                <w:sz w:val="24"/>
              </w:rPr>
              <w:t>)</w:t>
            </w:r>
          </w:p>
        </w:tc>
        <w:tc>
          <w:tcPr>
            <w:tcW w:w="5118" w:type="dxa"/>
          </w:tcPr>
          <w:p w14:paraId="11237901" w14:textId="77777777" w:rsidR="001A661A" w:rsidRDefault="001A661A" w:rsidP="009C4D73">
            <w:pPr>
              <w:pStyle w:val="TableParagraph"/>
              <w:spacing w:line="270" w:lineRule="exact"/>
              <w:ind w:left="107"/>
              <w:jc w:val="center"/>
              <w:rPr>
                <w:sz w:val="24"/>
              </w:rPr>
            </w:pPr>
            <w:r>
              <w:rPr>
                <w:spacing w:val="-10"/>
                <w:sz w:val="24"/>
              </w:rPr>
              <w:t>6</w:t>
            </w:r>
          </w:p>
        </w:tc>
        <w:tc>
          <w:tcPr>
            <w:tcW w:w="760" w:type="dxa"/>
          </w:tcPr>
          <w:p w14:paraId="18E5E4DF" w14:textId="77777777" w:rsidR="001A661A" w:rsidRDefault="001A661A" w:rsidP="009C4D73">
            <w:pPr>
              <w:pStyle w:val="TableParagraph"/>
              <w:spacing w:line="270" w:lineRule="exact"/>
              <w:ind w:left="107"/>
              <w:rPr>
                <w:sz w:val="24"/>
              </w:rPr>
            </w:pPr>
            <w:r>
              <w:rPr>
                <w:sz w:val="24"/>
              </w:rPr>
              <w:t>6</w:t>
            </w:r>
          </w:p>
        </w:tc>
      </w:tr>
      <w:tr w:rsidR="001A661A" w14:paraId="75DA98A6" w14:textId="77777777" w:rsidTr="009C4D73">
        <w:trPr>
          <w:trHeight w:val="292"/>
        </w:trPr>
        <w:tc>
          <w:tcPr>
            <w:tcW w:w="1992" w:type="dxa"/>
          </w:tcPr>
          <w:p w14:paraId="363F4A8A" w14:textId="77777777" w:rsidR="001A661A" w:rsidRDefault="001A661A" w:rsidP="009C4D73">
            <w:pPr>
              <w:pStyle w:val="TableParagraph"/>
              <w:spacing w:before="6" w:line="266" w:lineRule="exact"/>
              <w:ind w:left="110"/>
              <w:rPr>
                <w:b/>
                <w:sz w:val="24"/>
              </w:rPr>
            </w:pPr>
            <w:proofErr w:type="spellStart"/>
            <w:r>
              <w:rPr>
                <w:b/>
                <w:spacing w:val="-2"/>
                <w:sz w:val="24"/>
              </w:rPr>
              <w:t>Итого</w:t>
            </w:r>
            <w:proofErr w:type="spellEnd"/>
          </w:p>
        </w:tc>
        <w:tc>
          <w:tcPr>
            <w:tcW w:w="2043" w:type="dxa"/>
          </w:tcPr>
          <w:p w14:paraId="351B596A" w14:textId="77777777" w:rsidR="001A661A" w:rsidRDefault="001A661A" w:rsidP="009C4D73">
            <w:pPr>
              <w:pStyle w:val="TableParagraph"/>
              <w:rPr>
                <w:sz w:val="20"/>
              </w:rPr>
            </w:pPr>
          </w:p>
        </w:tc>
        <w:tc>
          <w:tcPr>
            <w:tcW w:w="5118" w:type="dxa"/>
          </w:tcPr>
          <w:p w14:paraId="754203B5" w14:textId="77777777" w:rsidR="001A661A" w:rsidRDefault="001A661A" w:rsidP="009C4D73">
            <w:pPr>
              <w:pStyle w:val="TableParagraph"/>
              <w:spacing w:before="6" w:line="266" w:lineRule="exact"/>
              <w:ind w:left="107"/>
              <w:jc w:val="center"/>
              <w:rPr>
                <w:b/>
                <w:sz w:val="24"/>
              </w:rPr>
            </w:pPr>
            <w:r>
              <w:rPr>
                <w:b/>
                <w:spacing w:val="-5"/>
                <w:sz w:val="24"/>
              </w:rPr>
              <w:t>27</w:t>
            </w:r>
          </w:p>
        </w:tc>
        <w:tc>
          <w:tcPr>
            <w:tcW w:w="760" w:type="dxa"/>
          </w:tcPr>
          <w:p w14:paraId="00952C8C" w14:textId="77777777" w:rsidR="001A661A" w:rsidRDefault="001A661A" w:rsidP="009C4D73">
            <w:pPr>
              <w:pStyle w:val="TableParagraph"/>
              <w:spacing w:before="6" w:line="266" w:lineRule="exact"/>
              <w:ind w:left="107"/>
              <w:rPr>
                <w:b/>
                <w:sz w:val="24"/>
              </w:rPr>
            </w:pPr>
            <w:r>
              <w:rPr>
                <w:b/>
                <w:sz w:val="24"/>
              </w:rPr>
              <w:t>27</w:t>
            </w:r>
          </w:p>
        </w:tc>
      </w:tr>
      <w:tr w:rsidR="001A661A" w14:paraId="51800337" w14:textId="77777777" w:rsidTr="009C4D73">
        <w:trPr>
          <w:trHeight w:val="292"/>
        </w:trPr>
        <w:tc>
          <w:tcPr>
            <w:tcW w:w="4035" w:type="dxa"/>
            <w:gridSpan w:val="2"/>
            <w:vAlign w:val="center"/>
          </w:tcPr>
          <w:p w14:paraId="5E1F156F" w14:textId="77777777" w:rsidR="001A661A" w:rsidRPr="001A661A" w:rsidRDefault="001A661A" w:rsidP="009C4D73">
            <w:pPr>
              <w:spacing w:line="293" w:lineRule="atLeast"/>
              <w:rPr>
                <w:sz w:val="23"/>
                <w:szCs w:val="23"/>
                <w:lang w:val="ru-RU" w:eastAsia="ru-RU"/>
              </w:rPr>
            </w:pPr>
            <w:r w:rsidRPr="001A661A">
              <w:rPr>
                <w:sz w:val="23"/>
                <w:szCs w:val="23"/>
                <w:lang w:val="ru-RU" w:eastAsia="ru-RU"/>
              </w:rPr>
              <w:t>Коррекционно-развивающая область (коррекционные занятия)</w:t>
            </w:r>
            <w:r w:rsidRPr="001A661A">
              <w:rPr>
                <w:color w:val="000000"/>
                <w:sz w:val="24"/>
                <w:lang w:val="ru-RU" w:eastAsia="ru-RU"/>
              </w:rPr>
              <w:t>*</w:t>
            </w:r>
          </w:p>
          <w:p w14:paraId="698635BD" w14:textId="77777777" w:rsidR="001A661A" w:rsidRPr="001A661A" w:rsidRDefault="001A661A" w:rsidP="009C4D73">
            <w:pPr>
              <w:spacing w:line="293" w:lineRule="atLeast"/>
              <w:rPr>
                <w:sz w:val="23"/>
                <w:szCs w:val="23"/>
                <w:lang w:val="ru-RU" w:eastAsia="ru-RU"/>
              </w:rPr>
            </w:pPr>
            <w:r w:rsidRPr="001A661A">
              <w:rPr>
                <w:sz w:val="23"/>
                <w:szCs w:val="23"/>
                <w:lang w:val="ru-RU" w:eastAsia="ru-RU"/>
              </w:rPr>
              <w:t>Педагог-психолог</w:t>
            </w:r>
          </w:p>
          <w:p w14:paraId="5CC87B82" w14:textId="77777777" w:rsidR="001A661A" w:rsidRPr="001A661A" w:rsidRDefault="001A661A" w:rsidP="009C4D73">
            <w:pPr>
              <w:spacing w:line="293" w:lineRule="atLeast"/>
              <w:rPr>
                <w:sz w:val="23"/>
                <w:szCs w:val="23"/>
                <w:lang w:val="ru-RU" w:eastAsia="ru-RU"/>
              </w:rPr>
            </w:pPr>
            <w:r w:rsidRPr="001A661A">
              <w:rPr>
                <w:sz w:val="23"/>
                <w:szCs w:val="23"/>
                <w:lang w:val="ru-RU" w:eastAsia="ru-RU"/>
              </w:rPr>
              <w:t>Учитель-логопед</w:t>
            </w:r>
          </w:p>
          <w:p w14:paraId="123720FE" w14:textId="77777777" w:rsidR="001A661A" w:rsidRPr="001A661A" w:rsidRDefault="001A661A" w:rsidP="009C4D73">
            <w:pPr>
              <w:spacing w:line="293" w:lineRule="atLeast"/>
              <w:rPr>
                <w:sz w:val="23"/>
                <w:szCs w:val="23"/>
                <w:lang w:val="ru-RU" w:eastAsia="ru-RU"/>
              </w:rPr>
            </w:pPr>
            <w:r w:rsidRPr="001A661A">
              <w:rPr>
                <w:sz w:val="23"/>
                <w:szCs w:val="23"/>
                <w:lang w:val="ru-RU" w:eastAsia="ru-RU"/>
              </w:rPr>
              <w:t>Учитель-дефектолог</w:t>
            </w:r>
          </w:p>
          <w:p w14:paraId="67F95FED" w14:textId="77777777" w:rsidR="001A661A" w:rsidRPr="00EC1345" w:rsidRDefault="001A661A" w:rsidP="009C4D73">
            <w:pPr>
              <w:spacing w:line="293" w:lineRule="atLeast"/>
              <w:rPr>
                <w:sz w:val="23"/>
                <w:szCs w:val="23"/>
                <w:lang w:eastAsia="ru-RU"/>
              </w:rPr>
            </w:pPr>
            <w:proofErr w:type="spellStart"/>
            <w:r>
              <w:rPr>
                <w:sz w:val="23"/>
                <w:szCs w:val="23"/>
                <w:lang w:eastAsia="ru-RU"/>
              </w:rPr>
              <w:t>Социальный</w:t>
            </w:r>
            <w:proofErr w:type="spellEnd"/>
            <w:r>
              <w:rPr>
                <w:sz w:val="23"/>
                <w:szCs w:val="23"/>
                <w:lang w:eastAsia="ru-RU"/>
              </w:rPr>
              <w:t xml:space="preserve"> </w:t>
            </w:r>
            <w:proofErr w:type="spellStart"/>
            <w:r>
              <w:rPr>
                <w:sz w:val="23"/>
                <w:szCs w:val="23"/>
                <w:lang w:eastAsia="ru-RU"/>
              </w:rPr>
              <w:t>педагог</w:t>
            </w:r>
            <w:proofErr w:type="spellEnd"/>
          </w:p>
        </w:tc>
        <w:tc>
          <w:tcPr>
            <w:tcW w:w="5118" w:type="dxa"/>
            <w:vAlign w:val="center"/>
          </w:tcPr>
          <w:p w14:paraId="64E1F504" w14:textId="77777777" w:rsidR="001A661A" w:rsidRDefault="001A661A" w:rsidP="009C4D73">
            <w:pPr>
              <w:spacing w:line="293" w:lineRule="atLeast"/>
              <w:jc w:val="center"/>
              <w:rPr>
                <w:b/>
                <w:bCs/>
                <w:color w:val="333333"/>
                <w:sz w:val="23"/>
                <w:szCs w:val="23"/>
                <w:lang w:eastAsia="ru-RU"/>
              </w:rPr>
            </w:pPr>
            <w:bookmarkStart w:id="1" w:name="104145"/>
            <w:bookmarkStart w:id="2" w:name="104146"/>
            <w:bookmarkStart w:id="3" w:name="104147"/>
            <w:bookmarkStart w:id="4" w:name="104148"/>
            <w:bookmarkEnd w:id="1"/>
            <w:bookmarkEnd w:id="2"/>
            <w:bookmarkEnd w:id="3"/>
            <w:bookmarkEnd w:id="4"/>
            <w:r>
              <w:rPr>
                <w:b/>
                <w:bCs/>
                <w:color w:val="333333"/>
                <w:sz w:val="23"/>
                <w:szCs w:val="23"/>
                <w:lang w:eastAsia="ru-RU"/>
              </w:rPr>
              <w:t>5</w:t>
            </w:r>
          </w:p>
          <w:p w14:paraId="4B818633" w14:textId="77777777" w:rsidR="001A661A" w:rsidRDefault="001A661A" w:rsidP="009C4D73">
            <w:pPr>
              <w:spacing w:line="293" w:lineRule="atLeast"/>
              <w:jc w:val="center"/>
              <w:rPr>
                <w:b/>
                <w:bCs/>
                <w:color w:val="333333"/>
                <w:sz w:val="23"/>
                <w:szCs w:val="23"/>
                <w:lang w:eastAsia="ru-RU"/>
              </w:rPr>
            </w:pPr>
            <w:r>
              <w:rPr>
                <w:b/>
                <w:bCs/>
                <w:color w:val="333333"/>
                <w:sz w:val="23"/>
                <w:szCs w:val="23"/>
                <w:lang w:eastAsia="ru-RU"/>
              </w:rPr>
              <w:t>2</w:t>
            </w:r>
          </w:p>
          <w:p w14:paraId="43063402" w14:textId="77777777" w:rsidR="001A661A" w:rsidRDefault="001A661A" w:rsidP="009C4D73">
            <w:pPr>
              <w:spacing w:line="293" w:lineRule="atLeast"/>
              <w:jc w:val="center"/>
              <w:rPr>
                <w:b/>
                <w:bCs/>
                <w:color w:val="333333"/>
                <w:sz w:val="23"/>
                <w:szCs w:val="23"/>
                <w:lang w:eastAsia="ru-RU"/>
              </w:rPr>
            </w:pPr>
            <w:r>
              <w:rPr>
                <w:b/>
                <w:bCs/>
                <w:color w:val="333333"/>
                <w:sz w:val="23"/>
                <w:szCs w:val="23"/>
                <w:lang w:eastAsia="ru-RU"/>
              </w:rPr>
              <w:t>1</w:t>
            </w:r>
          </w:p>
          <w:p w14:paraId="600616A1" w14:textId="77777777" w:rsidR="001A661A" w:rsidRDefault="001A661A" w:rsidP="009C4D73">
            <w:pPr>
              <w:spacing w:line="293" w:lineRule="atLeast"/>
              <w:jc w:val="center"/>
              <w:rPr>
                <w:b/>
                <w:bCs/>
                <w:color w:val="333333"/>
                <w:sz w:val="23"/>
                <w:szCs w:val="23"/>
                <w:lang w:eastAsia="ru-RU"/>
              </w:rPr>
            </w:pPr>
            <w:r>
              <w:rPr>
                <w:b/>
                <w:bCs/>
                <w:color w:val="333333"/>
                <w:sz w:val="23"/>
                <w:szCs w:val="23"/>
                <w:lang w:eastAsia="ru-RU"/>
              </w:rPr>
              <w:t>1</w:t>
            </w:r>
          </w:p>
          <w:p w14:paraId="649EF986" w14:textId="77777777" w:rsidR="001A661A" w:rsidRPr="00EC1345" w:rsidRDefault="001A661A" w:rsidP="009C4D73">
            <w:pPr>
              <w:spacing w:line="293" w:lineRule="atLeast"/>
              <w:jc w:val="center"/>
              <w:rPr>
                <w:b/>
                <w:bCs/>
                <w:color w:val="333333"/>
                <w:sz w:val="23"/>
                <w:szCs w:val="23"/>
                <w:lang w:eastAsia="ru-RU"/>
              </w:rPr>
            </w:pPr>
            <w:r>
              <w:rPr>
                <w:b/>
                <w:bCs/>
                <w:color w:val="333333"/>
                <w:sz w:val="23"/>
                <w:szCs w:val="23"/>
                <w:lang w:eastAsia="ru-RU"/>
              </w:rPr>
              <w:t>1</w:t>
            </w:r>
          </w:p>
        </w:tc>
        <w:tc>
          <w:tcPr>
            <w:tcW w:w="760" w:type="dxa"/>
            <w:vAlign w:val="center"/>
          </w:tcPr>
          <w:p w14:paraId="41D77E1E" w14:textId="77777777" w:rsidR="001A661A" w:rsidRDefault="001A661A" w:rsidP="009C4D73">
            <w:pPr>
              <w:spacing w:line="293" w:lineRule="atLeast"/>
              <w:jc w:val="center"/>
              <w:rPr>
                <w:b/>
                <w:bCs/>
                <w:color w:val="333333"/>
                <w:sz w:val="23"/>
                <w:szCs w:val="23"/>
                <w:lang w:eastAsia="ru-RU"/>
              </w:rPr>
            </w:pPr>
            <w:bookmarkStart w:id="5" w:name="104149"/>
            <w:bookmarkEnd w:id="5"/>
            <w:r>
              <w:rPr>
                <w:b/>
                <w:bCs/>
                <w:color w:val="333333"/>
                <w:sz w:val="23"/>
                <w:szCs w:val="23"/>
                <w:lang w:eastAsia="ru-RU"/>
              </w:rPr>
              <w:t>5</w:t>
            </w:r>
          </w:p>
          <w:p w14:paraId="030E2915" w14:textId="77777777" w:rsidR="001A661A" w:rsidRDefault="001A661A" w:rsidP="009C4D73">
            <w:pPr>
              <w:spacing w:line="293" w:lineRule="atLeast"/>
              <w:jc w:val="center"/>
              <w:rPr>
                <w:b/>
                <w:bCs/>
                <w:color w:val="333333"/>
                <w:sz w:val="23"/>
                <w:szCs w:val="23"/>
                <w:lang w:eastAsia="ru-RU"/>
              </w:rPr>
            </w:pPr>
            <w:r>
              <w:rPr>
                <w:b/>
                <w:bCs/>
                <w:color w:val="333333"/>
                <w:sz w:val="23"/>
                <w:szCs w:val="23"/>
                <w:lang w:eastAsia="ru-RU"/>
              </w:rPr>
              <w:t>2</w:t>
            </w:r>
          </w:p>
          <w:p w14:paraId="514AB87C" w14:textId="77777777" w:rsidR="001A661A" w:rsidRDefault="001A661A" w:rsidP="009C4D73">
            <w:pPr>
              <w:spacing w:line="293" w:lineRule="atLeast"/>
              <w:jc w:val="center"/>
              <w:rPr>
                <w:b/>
                <w:bCs/>
                <w:color w:val="333333"/>
                <w:sz w:val="23"/>
                <w:szCs w:val="23"/>
                <w:lang w:eastAsia="ru-RU"/>
              </w:rPr>
            </w:pPr>
            <w:r>
              <w:rPr>
                <w:b/>
                <w:bCs/>
                <w:color w:val="333333"/>
                <w:sz w:val="23"/>
                <w:szCs w:val="23"/>
                <w:lang w:eastAsia="ru-RU"/>
              </w:rPr>
              <w:t>1</w:t>
            </w:r>
          </w:p>
          <w:p w14:paraId="3A944D2F" w14:textId="77777777" w:rsidR="001A661A" w:rsidRDefault="001A661A" w:rsidP="009C4D73">
            <w:pPr>
              <w:spacing w:line="293" w:lineRule="atLeast"/>
              <w:jc w:val="center"/>
              <w:rPr>
                <w:b/>
                <w:bCs/>
                <w:color w:val="333333"/>
                <w:sz w:val="23"/>
                <w:szCs w:val="23"/>
                <w:lang w:eastAsia="ru-RU"/>
              </w:rPr>
            </w:pPr>
            <w:r>
              <w:rPr>
                <w:b/>
                <w:bCs/>
                <w:color w:val="333333"/>
                <w:sz w:val="23"/>
                <w:szCs w:val="23"/>
                <w:lang w:eastAsia="ru-RU"/>
              </w:rPr>
              <w:t>1</w:t>
            </w:r>
          </w:p>
          <w:p w14:paraId="6661D046" w14:textId="77777777" w:rsidR="001A661A" w:rsidRPr="00EC1345" w:rsidRDefault="001A661A" w:rsidP="009C4D73">
            <w:pPr>
              <w:spacing w:line="293" w:lineRule="atLeast"/>
              <w:jc w:val="center"/>
              <w:rPr>
                <w:b/>
                <w:bCs/>
                <w:color w:val="333333"/>
                <w:sz w:val="23"/>
                <w:szCs w:val="23"/>
                <w:lang w:eastAsia="ru-RU"/>
              </w:rPr>
            </w:pPr>
            <w:r>
              <w:rPr>
                <w:b/>
                <w:bCs/>
                <w:color w:val="333333"/>
                <w:sz w:val="23"/>
                <w:szCs w:val="23"/>
                <w:lang w:eastAsia="ru-RU"/>
              </w:rPr>
              <w:t>1</w:t>
            </w:r>
          </w:p>
        </w:tc>
      </w:tr>
      <w:tr w:rsidR="001A661A" w14:paraId="4B46ADAA" w14:textId="77777777" w:rsidTr="009C4D73">
        <w:trPr>
          <w:trHeight w:val="292"/>
        </w:trPr>
        <w:tc>
          <w:tcPr>
            <w:tcW w:w="4035" w:type="dxa"/>
            <w:gridSpan w:val="2"/>
            <w:vAlign w:val="center"/>
          </w:tcPr>
          <w:p w14:paraId="37084380" w14:textId="77777777" w:rsidR="001A661A" w:rsidRPr="00EC1345" w:rsidRDefault="001A661A" w:rsidP="009C4D73">
            <w:pPr>
              <w:spacing w:line="293" w:lineRule="atLeast"/>
              <w:rPr>
                <w:sz w:val="23"/>
                <w:szCs w:val="23"/>
                <w:lang w:eastAsia="ru-RU"/>
              </w:rPr>
            </w:pPr>
            <w:proofErr w:type="spellStart"/>
            <w:r w:rsidRPr="00EC1345">
              <w:rPr>
                <w:sz w:val="23"/>
                <w:szCs w:val="23"/>
                <w:lang w:eastAsia="ru-RU"/>
              </w:rPr>
              <w:t>Внеурочная</w:t>
            </w:r>
            <w:proofErr w:type="spellEnd"/>
            <w:r w:rsidRPr="00EC1345">
              <w:rPr>
                <w:sz w:val="23"/>
                <w:szCs w:val="23"/>
                <w:lang w:eastAsia="ru-RU"/>
              </w:rPr>
              <w:t xml:space="preserve"> </w:t>
            </w:r>
            <w:proofErr w:type="spellStart"/>
            <w:r w:rsidRPr="00EC1345">
              <w:rPr>
                <w:sz w:val="23"/>
                <w:szCs w:val="23"/>
                <w:lang w:eastAsia="ru-RU"/>
              </w:rPr>
              <w:t>деятельность</w:t>
            </w:r>
            <w:proofErr w:type="spellEnd"/>
            <w:r w:rsidRPr="00EC1345">
              <w:rPr>
                <w:sz w:val="23"/>
                <w:szCs w:val="23"/>
                <w:lang w:eastAsia="ru-RU"/>
              </w:rPr>
              <w:t>:</w:t>
            </w:r>
          </w:p>
        </w:tc>
        <w:tc>
          <w:tcPr>
            <w:tcW w:w="5118" w:type="dxa"/>
            <w:vAlign w:val="center"/>
          </w:tcPr>
          <w:p w14:paraId="53125C44" w14:textId="77777777" w:rsidR="001A661A" w:rsidRPr="00EC1345" w:rsidRDefault="001A661A" w:rsidP="009C4D73">
            <w:pPr>
              <w:spacing w:line="293" w:lineRule="atLeast"/>
              <w:jc w:val="center"/>
              <w:rPr>
                <w:b/>
                <w:bCs/>
                <w:color w:val="333333"/>
                <w:sz w:val="23"/>
                <w:szCs w:val="23"/>
                <w:lang w:eastAsia="ru-RU"/>
              </w:rPr>
            </w:pPr>
            <w:bookmarkStart w:id="6" w:name="104169"/>
            <w:bookmarkStart w:id="7" w:name="104170"/>
            <w:bookmarkStart w:id="8" w:name="104171"/>
            <w:bookmarkStart w:id="9" w:name="104172"/>
            <w:bookmarkEnd w:id="6"/>
            <w:bookmarkEnd w:id="7"/>
            <w:bookmarkEnd w:id="8"/>
            <w:bookmarkEnd w:id="9"/>
            <w:r>
              <w:rPr>
                <w:b/>
                <w:bCs/>
                <w:color w:val="333333"/>
                <w:sz w:val="23"/>
                <w:szCs w:val="23"/>
                <w:lang w:eastAsia="ru-RU"/>
              </w:rPr>
              <w:t>5</w:t>
            </w:r>
          </w:p>
        </w:tc>
        <w:tc>
          <w:tcPr>
            <w:tcW w:w="760" w:type="dxa"/>
            <w:vAlign w:val="center"/>
          </w:tcPr>
          <w:p w14:paraId="026A8395" w14:textId="77777777" w:rsidR="001A661A" w:rsidRPr="00EC1345" w:rsidRDefault="001A661A" w:rsidP="009C4D73">
            <w:pPr>
              <w:spacing w:line="293" w:lineRule="atLeast"/>
              <w:jc w:val="center"/>
              <w:rPr>
                <w:b/>
                <w:bCs/>
                <w:color w:val="333333"/>
                <w:sz w:val="23"/>
                <w:szCs w:val="23"/>
                <w:lang w:eastAsia="ru-RU"/>
              </w:rPr>
            </w:pPr>
            <w:bookmarkStart w:id="10" w:name="104173"/>
            <w:bookmarkEnd w:id="10"/>
            <w:r>
              <w:rPr>
                <w:b/>
                <w:bCs/>
                <w:color w:val="333333"/>
                <w:sz w:val="23"/>
                <w:szCs w:val="23"/>
                <w:lang w:eastAsia="ru-RU"/>
              </w:rPr>
              <w:t>5</w:t>
            </w:r>
          </w:p>
        </w:tc>
      </w:tr>
    </w:tbl>
    <w:p w14:paraId="718137FC" w14:textId="77777777" w:rsidR="001A661A" w:rsidRDefault="001A661A" w:rsidP="001A661A">
      <w:pPr>
        <w:pStyle w:val="ae"/>
        <w:ind w:left="0"/>
        <w:rPr>
          <w:b/>
          <w:sz w:val="20"/>
        </w:rPr>
      </w:pPr>
    </w:p>
    <w:p w14:paraId="054DBE9A" w14:textId="77777777" w:rsidR="001A661A" w:rsidRPr="00B2234E" w:rsidRDefault="001A661A" w:rsidP="001A661A">
      <w:pPr>
        <w:pStyle w:val="ae"/>
        <w:ind w:left="0"/>
        <w:rPr>
          <w:sz w:val="20"/>
        </w:rPr>
      </w:pPr>
      <w:r>
        <w:rPr>
          <w:b/>
          <w:sz w:val="20"/>
        </w:rPr>
        <w:t>*</w:t>
      </w:r>
      <w:r w:rsidRPr="00B2234E">
        <w:rPr>
          <w:b/>
          <w:sz w:val="20"/>
        </w:rPr>
        <w:t xml:space="preserve"> </w:t>
      </w:r>
      <w:r w:rsidRPr="00B2234E">
        <w:rPr>
          <w:sz w:val="20"/>
        </w:rPr>
        <w:t xml:space="preserve">По договору № 16 от 23.09.2019г. до  бессрочно, о сотрудничестве по ресурсному обеспечению инклюзивного образования </w:t>
      </w:r>
      <w:proofErr w:type="gramStart"/>
      <w:r w:rsidRPr="00B2234E">
        <w:rPr>
          <w:sz w:val="20"/>
        </w:rPr>
        <w:t>обучающихся</w:t>
      </w:r>
      <w:proofErr w:type="gramEnd"/>
      <w:r w:rsidRPr="00B2234E">
        <w:rPr>
          <w:sz w:val="20"/>
        </w:rPr>
        <w:t xml:space="preserve"> с интеллектуальными нарушениями.</w:t>
      </w:r>
    </w:p>
    <w:p w14:paraId="1295DDC2" w14:textId="77777777" w:rsidR="001A661A" w:rsidRDefault="001A661A" w:rsidP="001A661A">
      <w:pPr>
        <w:pStyle w:val="ae"/>
        <w:ind w:left="0"/>
        <w:rPr>
          <w:b/>
          <w:sz w:val="20"/>
        </w:rPr>
      </w:pPr>
    </w:p>
    <w:p w14:paraId="1A691DB7" w14:textId="77777777" w:rsidR="001A661A" w:rsidRDefault="001A661A" w:rsidP="001A661A">
      <w:pPr>
        <w:pStyle w:val="ae"/>
        <w:ind w:left="0"/>
        <w:rPr>
          <w:b/>
          <w:sz w:val="20"/>
        </w:rPr>
      </w:pPr>
    </w:p>
    <w:p w14:paraId="4DA5BED6" w14:textId="77777777" w:rsidR="001A661A" w:rsidRDefault="001A661A" w:rsidP="001A661A">
      <w:pPr>
        <w:pStyle w:val="ae"/>
        <w:ind w:left="0"/>
        <w:rPr>
          <w:b/>
          <w:sz w:val="20"/>
        </w:rPr>
      </w:pPr>
    </w:p>
    <w:p w14:paraId="6A96EAE9" w14:textId="77777777" w:rsidR="001A661A" w:rsidRDefault="001A661A" w:rsidP="001A661A"/>
    <w:p w14:paraId="63882017" w14:textId="091DA159" w:rsidR="00CA6800" w:rsidRPr="00CA6800" w:rsidRDefault="00CA6800" w:rsidP="001A661A">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84. Федеральный план внеурочной деятельности.</w:t>
      </w:r>
    </w:p>
    <w:p w14:paraId="784407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84.1. Пояснительная записка.</w:t>
      </w:r>
    </w:p>
    <w:p w14:paraId="64F09B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План внеурочной деятельности формируется образовательной организацией с учетом особенностей развития и особых образовательных </w:t>
      </w:r>
      <w:proofErr w:type="gramStart"/>
      <w:r w:rsidRPr="00CA6800">
        <w:rPr>
          <w:rFonts w:ascii="Times New Roman" w:eastAsia="Times New Roman" w:hAnsi="Times New Roman" w:cs="Times New Roman"/>
          <w:sz w:val="23"/>
          <w:szCs w:val="23"/>
          <w:lang w:eastAsia="ru-RU"/>
        </w:rPr>
        <w:t>потребностей</w:t>
      </w:r>
      <w:proofErr w:type="gramEnd"/>
      <w:r w:rsidRPr="00CA6800">
        <w:rPr>
          <w:rFonts w:ascii="Times New Roman" w:eastAsia="Times New Roman" w:hAnsi="Times New Roman" w:cs="Times New Roman"/>
          <w:sz w:val="23"/>
          <w:szCs w:val="23"/>
          <w:lang w:eastAsia="ru-RU"/>
        </w:rPr>
        <w:t xml:space="preserve"> обучающихся с умственной отсталостью. Участникам образовательных отношений предоставляется право выбора направления и содержания учебных курсов.</w:t>
      </w:r>
    </w:p>
    <w:p w14:paraId="7D9CF5A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Основными задачами организации внеурочной деятельности являются следующие:</w:t>
      </w:r>
    </w:p>
    <w:p w14:paraId="0989D39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поддержка учебной деятельности обучающихся в достижении планируемых результатов освоения программы общего образования;</w:t>
      </w:r>
    </w:p>
    <w:p w14:paraId="078788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развитие навыков общения со сверстниками и коммуникативных умений в разновозрастной школьной среде;</w:t>
      </w:r>
    </w:p>
    <w:p w14:paraId="7580CA6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формирование навыков организации своей жизнедеятельности с учетом правил безопасного образа жизни;</w:t>
      </w:r>
    </w:p>
    <w:p w14:paraId="68E2460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 повышение общей культуры обучающихся, углубление их интереса к познавательной и деятельности с учетом возрастных и индивидуальных особенностей участников;</w:t>
      </w:r>
    </w:p>
    <w:p w14:paraId="4BA6898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5) развитие навыков совместной деятельности </w:t>
      </w:r>
      <w:proofErr w:type="gramStart"/>
      <w:r w:rsidRPr="00CA6800">
        <w:rPr>
          <w:rFonts w:ascii="Times New Roman" w:eastAsia="Times New Roman" w:hAnsi="Times New Roman" w:cs="Times New Roman"/>
          <w:sz w:val="23"/>
          <w:szCs w:val="23"/>
          <w:lang w:eastAsia="ru-RU"/>
        </w:rPr>
        <w:t>со</w:t>
      </w:r>
      <w:proofErr w:type="gramEnd"/>
      <w:r w:rsidRPr="00CA6800">
        <w:rPr>
          <w:rFonts w:ascii="Times New Roman" w:eastAsia="Times New Roman" w:hAnsi="Times New Roman" w:cs="Times New Roman"/>
          <w:sz w:val="23"/>
          <w:szCs w:val="23"/>
          <w:lang w:eastAsia="ru-RU"/>
        </w:rPr>
        <w:t xml:space="preserve"> взрослыми и сверстниками, становление качеств, обеспечивающих успешность участия в коллективном труде: умение договариваться, </w:t>
      </w:r>
      <w:r w:rsidRPr="00CA6800">
        <w:rPr>
          <w:rFonts w:ascii="Times New Roman" w:eastAsia="Times New Roman" w:hAnsi="Times New Roman" w:cs="Times New Roman"/>
          <w:sz w:val="23"/>
          <w:szCs w:val="23"/>
          <w:lang w:eastAsia="ru-RU"/>
        </w:rPr>
        <w:lastRenderedPageBreak/>
        <w:t>подчиняться, руководить, проявлять инициативу, ответственность; становление умений командной работы;</w:t>
      </w:r>
    </w:p>
    <w:p w14:paraId="4EF72FA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формирование культуры поведения в информационной среде.</w:t>
      </w:r>
    </w:p>
    <w:p w14:paraId="7BECD0B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Внеурочная деятельность организуется по направлениям развития личности обучающихся с учетом намеченных задач внеурочной деятельности и воспитательного процесса. Все ее формы представляются в </w:t>
      </w:r>
      <w:proofErr w:type="spellStart"/>
      <w:r w:rsidRPr="00CA6800">
        <w:rPr>
          <w:rFonts w:ascii="Times New Roman" w:eastAsia="Times New Roman" w:hAnsi="Times New Roman" w:cs="Times New Roman"/>
          <w:sz w:val="23"/>
          <w:szCs w:val="23"/>
          <w:lang w:eastAsia="ru-RU"/>
        </w:rPr>
        <w:t>деятельностных</w:t>
      </w:r>
      <w:proofErr w:type="spellEnd"/>
      <w:r w:rsidRPr="00CA6800">
        <w:rPr>
          <w:rFonts w:ascii="Times New Roman" w:eastAsia="Times New Roman" w:hAnsi="Times New Roman" w:cs="Times New Roman"/>
          <w:sz w:val="23"/>
          <w:szCs w:val="23"/>
          <w:lang w:eastAsia="ru-RU"/>
        </w:rPr>
        <w:t xml:space="preserve"> формулировках, что подчеркивает их практико-ориентированные характеристики. При выборе направлений и отборе содержания обучения образовательная организация учитывает:</w:t>
      </w:r>
    </w:p>
    <w:p w14:paraId="470F16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особенности образовательной организации (условия функционирования, тип образовательной организации, особенности, в том числе нозологические характеристики контингента, кадровый состав);</w:t>
      </w:r>
    </w:p>
    <w:p w14:paraId="28D0C55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результаты диагностики успеваемости и уровня развития обучающихся, проблемы и трудности их учебной деятельности;</w:t>
      </w:r>
    </w:p>
    <w:p w14:paraId="6C2F237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возможность обеспечить условия для организации разнообразных внеурочных занятий и их содержательная связь с урочной деятельностью;</w:t>
      </w:r>
    </w:p>
    <w:p w14:paraId="676FB6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14:paraId="43C800A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84.2. Возможные направления внеурочной деятельности и их содержательное наполнение.</w:t>
      </w:r>
    </w:p>
    <w:p w14:paraId="6ACDC68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Предлагаемые направления внеурочной деятельности являются для образовательной организации общими ориентирами и не подлежат формальному копированию. При отборе направлений внеурочной деятельности каждая образовательная организация ориентируется, прежде всего, на свои особенности функционирования, психолого-педагогические и нозологические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могут привлекаться родители (законные представители) как законные участники образовательных отношений.</w:t>
      </w:r>
    </w:p>
    <w:p w14:paraId="734539C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Направления и цели внеурочной деятельности:</w:t>
      </w:r>
    </w:p>
    <w:p w14:paraId="41C644F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Спортивно-оздоровительная деятельность 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14:paraId="6E5057B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 Проектная деятельность организуется в доступных для обучающихся </w:t>
      </w:r>
      <w:proofErr w:type="gramStart"/>
      <w:r w:rsidRPr="00CA6800">
        <w:rPr>
          <w:rFonts w:ascii="Times New Roman" w:eastAsia="Times New Roman" w:hAnsi="Times New Roman" w:cs="Times New Roman"/>
          <w:sz w:val="23"/>
          <w:szCs w:val="23"/>
          <w:lang w:eastAsia="ru-RU"/>
        </w:rPr>
        <w:t>формах</w:t>
      </w:r>
      <w:proofErr w:type="gramEnd"/>
      <w:r w:rsidRPr="00CA6800">
        <w:rPr>
          <w:rFonts w:ascii="Times New Roman" w:eastAsia="Times New Roman" w:hAnsi="Times New Roman" w:cs="Times New Roman"/>
          <w:sz w:val="23"/>
          <w:szCs w:val="23"/>
          <w:lang w:eastAsia="ru-RU"/>
        </w:rPr>
        <w:t xml:space="preserve"> в процессе совместной деятельности по выполнению проектов.</w:t>
      </w:r>
    </w:p>
    <w:p w14:paraId="1B42438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Коммуникативная деятельность направлена на совершенствование функциональной коммуникативной грамотности, культуры общения.</w:t>
      </w:r>
    </w:p>
    <w:p w14:paraId="58264F1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 Художественно-эстетическая творческая деятельность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14:paraId="50B406A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5. Информационная культура предполагает учебные курсы в рамках внеурочной деятельности,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w:t>
      </w:r>
    </w:p>
    <w:p w14:paraId="25703F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6. "Учение с увлечением!" включает систему занятий в зоне ближайшего развития, когда педагогический работник непосредственно помогает </w:t>
      </w:r>
      <w:proofErr w:type="gramStart"/>
      <w:r w:rsidRPr="00CA6800">
        <w:rPr>
          <w:rFonts w:ascii="Times New Roman" w:eastAsia="Times New Roman" w:hAnsi="Times New Roman" w:cs="Times New Roman"/>
          <w:sz w:val="23"/>
          <w:szCs w:val="23"/>
          <w:lang w:eastAsia="ru-RU"/>
        </w:rPr>
        <w:t>обучающемуся</w:t>
      </w:r>
      <w:proofErr w:type="gramEnd"/>
      <w:r w:rsidRPr="00CA6800">
        <w:rPr>
          <w:rFonts w:ascii="Times New Roman" w:eastAsia="Times New Roman" w:hAnsi="Times New Roman" w:cs="Times New Roman"/>
          <w:sz w:val="23"/>
          <w:szCs w:val="23"/>
          <w:lang w:eastAsia="ru-RU"/>
        </w:rPr>
        <w:t xml:space="preserve"> преодолеть трудности, возникшие при изучении разных предметов.</w:t>
      </w:r>
    </w:p>
    <w:p w14:paraId="5E4CCD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7. Реабилитационная (</w:t>
      </w:r>
      <w:proofErr w:type="spellStart"/>
      <w:r w:rsidRPr="00CA6800">
        <w:rPr>
          <w:rFonts w:ascii="Times New Roman" w:eastAsia="Times New Roman" w:hAnsi="Times New Roman" w:cs="Times New Roman"/>
          <w:sz w:val="23"/>
          <w:szCs w:val="23"/>
          <w:lang w:eastAsia="ru-RU"/>
        </w:rPr>
        <w:t>абилитационная</w:t>
      </w:r>
      <w:proofErr w:type="spellEnd"/>
      <w:r w:rsidRPr="00CA6800">
        <w:rPr>
          <w:rFonts w:ascii="Times New Roman" w:eastAsia="Times New Roman" w:hAnsi="Times New Roman" w:cs="Times New Roman"/>
          <w:sz w:val="23"/>
          <w:szCs w:val="23"/>
          <w:lang w:eastAsia="ru-RU"/>
        </w:rPr>
        <w:t>) деятельность направлена на преодоление ограничений жизнедеятельности обучающихся с умеренной, тяжелой, глубокой умственной отсталостью, тяжелыми и множественными нарушениями развития.</w:t>
      </w:r>
    </w:p>
    <w:p w14:paraId="4380170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Деятельность по развитию навыков самообслуживания и независимости в быту.</w:t>
      </w:r>
    </w:p>
    <w:p w14:paraId="23FF399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84.3. Выбор форм организации внеурочной деятельности подчиняется следующим требованиям:</w:t>
      </w:r>
    </w:p>
    <w:p w14:paraId="115005A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целесообразность использования данной формы для решения поставленных задач конкретного направления;</w:t>
      </w:r>
    </w:p>
    <w:p w14:paraId="45F4D3C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преобладание практико-ориентированных форм, обеспечивающих непосредственное активное участие </w:t>
      </w:r>
      <w:proofErr w:type="gramStart"/>
      <w:r w:rsidRPr="00CA6800">
        <w:rPr>
          <w:rFonts w:ascii="Times New Roman" w:eastAsia="Times New Roman" w:hAnsi="Times New Roman" w:cs="Times New Roman"/>
          <w:sz w:val="23"/>
          <w:szCs w:val="23"/>
          <w:lang w:eastAsia="ru-RU"/>
        </w:rPr>
        <w:t>обучающегося</w:t>
      </w:r>
      <w:proofErr w:type="gramEnd"/>
      <w:r w:rsidRPr="00CA6800">
        <w:rPr>
          <w:rFonts w:ascii="Times New Roman" w:eastAsia="Times New Roman" w:hAnsi="Times New Roman" w:cs="Times New Roman"/>
          <w:sz w:val="23"/>
          <w:szCs w:val="23"/>
          <w:lang w:eastAsia="ru-RU"/>
        </w:rPr>
        <w:t xml:space="preserve"> в практической деятельности, в том числе совместной (парной, групповой, коллективной);</w:t>
      </w:r>
    </w:p>
    <w:p w14:paraId="5C6DF8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учет специфики коммуникативной деятельности, которая сопровождает то или иное направление </w:t>
      </w:r>
      <w:proofErr w:type="spellStart"/>
      <w:r w:rsidRPr="00CA6800">
        <w:rPr>
          <w:rFonts w:ascii="Times New Roman" w:eastAsia="Times New Roman" w:hAnsi="Times New Roman" w:cs="Times New Roman"/>
          <w:sz w:val="23"/>
          <w:szCs w:val="23"/>
          <w:lang w:eastAsia="ru-RU"/>
        </w:rPr>
        <w:t>внеучебной</w:t>
      </w:r>
      <w:proofErr w:type="spellEnd"/>
      <w:r w:rsidRPr="00CA6800">
        <w:rPr>
          <w:rFonts w:ascii="Times New Roman" w:eastAsia="Times New Roman" w:hAnsi="Times New Roman" w:cs="Times New Roman"/>
          <w:sz w:val="23"/>
          <w:szCs w:val="23"/>
          <w:lang w:eastAsia="ru-RU"/>
        </w:rPr>
        <w:t xml:space="preserve"> деятельности;</w:t>
      </w:r>
    </w:p>
    <w:p w14:paraId="01E5F37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использование форм организации, предполагающих использование средств ИКТ.</w:t>
      </w:r>
    </w:p>
    <w:p w14:paraId="6DBA3B2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Возможными формами организации внеурочной деятельности могут быть следующие: учебные курсы и факультативы; художественные, музыкальные и спортивные студии; соревновательные мероприятия, дискуссионные клубы, секции, экскурсии, мини-исследования; общественно полезные практики, реабилитационные мероприятия.</w:t>
      </w:r>
    </w:p>
    <w:p w14:paraId="1C7C2AF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 Это может быть, например, спортивный комплекс, музей, театр.</w:t>
      </w:r>
    </w:p>
    <w:p w14:paraId="628981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социальные педагоги, педагоги-психологи, учитель-дефектолог, учитель-логопед, воспитатели, библиотекарь).</w:t>
      </w:r>
    </w:p>
    <w:p w14:paraId="50314D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Внеурочная деятельность тесно связана с дополнительным образованием обучающихся в части создания условий для развития творческих интересов обучающихся,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14:paraId="0E6681E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Координирующую роль в организации внеурочной деятельности выполняет, как правило, основной педагогический работник, ведущий класс, завуч, заместитель директора по учебно-воспитательной работе.</w:t>
      </w:r>
    </w:p>
    <w:p w14:paraId="7CBAFE00" w14:textId="143CD95E" w:rsidR="00F7413B" w:rsidRPr="00753845" w:rsidRDefault="00CA6800" w:rsidP="00F7413B">
      <w:pPr>
        <w:spacing w:line="240" w:lineRule="auto"/>
        <w:jc w:val="center"/>
        <w:rPr>
          <w:rFonts w:ascii="Times New Roman" w:hAnsi="Times New Roman" w:cs="Times New Roman"/>
          <w:sz w:val="20"/>
          <w:szCs w:val="24"/>
        </w:rPr>
      </w:pPr>
      <w:r w:rsidRPr="00CA6800">
        <w:rPr>
          <w:rFonts w:ascii="Times New Roman" w:eastAsia="Times New Roman" w:hAnsi="Times New Roman" w:cs="Times New Roman"/>
          <w:sz w:val="23"/>
          <w:szCs w:val="23"/>
          <w:lang w:eastAsia="ru-RU"/>
        </w:rPr>
        <w:t xml:space="preserve">84.4. </w:t>
      </w:r>
      <w:r w:rsidR="00F7413B">
        <w:rPr>
          <w:rFonts w:ascii="Times New Roman" w:eastAsia="Times New Roman" w:hAnsi="Times New Roman" w:cs="Times New Roman"/>
          <w:sz w:val="23"/>
          <w:szCs w:val="23"/>
          <w:lang w:eastAsia="ru-RU"/>
        </w:rPr>
        <w:t xml:space="preserve">График внеурочной деятельности </w:t>
      </w:r>
      <w:r w:rsidR="00F7413B" w:rsidRPr="00753845">
        <w:rPr>
          <w:rFonts w:ascii="Times New Roman" w:hAnsi="Times New Roman" w:cs="Times New Roman"/>
          <w:sz w:val="20"/>
          <w:szCs w:val="24"/>
        </w:rPr>
        <w:t>5</w:t>
      </w:r>
      <w:r w:rsidR="00F7413B">
        <w:rPr>
          <w:rFonts w:ascii="Times New Roman" w:hAnsi="Times New Roman" w:cs="Times New Roman"/>
          <w:sz w:val="20"/>
          <w:szCs w:val="24"/>
        </w:rPr>
        <w:t xml:space="preserve"> класс (УО)</w:t>
      </w:r>
    </w:p>
    <w:tbl>
      <w:tblPr>
        <w:tblStyle w:val="af3"/>
        <w:tblW w:w="0" w:type="auto"/>
        <w:tblLook w:val="04A0" w:firstRow="1" w:lastRow="0" w:firstColumn="1" w:lastColumn="0" w:noHBand="0" w:noVBand="1"/>
      </w:tblPr>
      <w:tblGrid>
        <w:gridCol w:w="2376"/>
        <w:gridCol w:w="2268"/>
        <w:gridCol w:w="1701"/>
        <w:gridCol w:w="1843"/>
        <w:gridCol w:w="1383"/>
      </w:tblGrid>
      <w:tr w:rsidR="00F7413B" w:rsidRPr="00753845" w14:paraId="609E6684" w14:textId="77777777" w:rsidTr="009C4D73">
        <w:tc>
          <w:tcPr>
            <w:tcW w:w="2376" w:type="dxa"/>
          </w:tcPr>
          <w:p w14:paraId="2CAF3917" w14:textId="77777777" w:rsidR="00F7413B" w:rsidRPr="00753845" w:rsidRDefault="00F7413B" w:rsidP="009C4D73">
            <w:pPr>
              <w:rPr>
                <w:rFonts w:ascii="Times New Roman" w:hAnsi="Times New Roman" w:cs="Times New Roman"/>
                <w:sz w:val="20"/>
                <w:szCs w:val="24"/>
              </w:rPr>
            </w:pPr>
            <w:r>
              <w:rPr>
                <w:rFonts w:ascii="Times New Roman" w:hAnsi="Times New Roman" w:cs="Times New Roman"/>
                <w:sz w:val="20"/>
                <w:szCs w:val="24"/>
              </w:rPr>
              <w:t xml:space="preserve">Направление </w:t>
            </w:r>
            <w:r w:rsidRPr="00753845">
              <w:rPr>
                <w:rFonts w:ascii="Times New Roman" w:hAnsi="Times New Roman" w:cs="Times New Roman"/>
                <w:sz w:val="20"/>
                <w:szCs w:val="24"/>
              </w:rPr>
              <w:t>внеурочной</w:t>
            </w:r>
            <w:r>
              <w:rPr>
                <w:rFonts w:ascii="Times New Roman" w:hAnsi="Times New Roman" w:cs="Times New Roman"/>
                <w:sz w:val="20"/>
                <w:szCs w:val="24"/>
              </w:rPr>
              <w:t xml:space="preserve"> </w:t>
            </w:r>
            <w:r w:rsidRPr="00753845">
              <w:rPr>
                <w:rFonts w:ascii="Times New Roman" w:hAnsi="Times New Roman" w:cs="Times New Roman"/>
                <w:sz w:val="20"/>
                <w:szCs w:val="24"/>
              </w:rPr>
              <w:t>деятельности</w:t>
            </w:r>
          </w:p>
        </w:tc>
        <w:tc>
          <w:tcPr>
            <w:tcW w:w="2268" w:type="dxa"/>
          </w:tcPr>
          <w:p w14:paraId="592E0131"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Название программы</w:t>
            </w:r>
          </w:p>
        </w:tc>
        <w:tc>
          <w:tcPr>
            <w:tcW w:w="1701" w:type="dxa"/>
          </w:tcPr>
          <w:p w14:paraId="54F0ACD6"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Руководитель</w:t>
            </w:r>
          </w:p>
        </w:tc>
        <w:tc>
          <w:tcPr>
            <w:tcW w:w="1843" w:type="dxa"/>
          </w:tcPr>
          <w:p w14:paraId="30236722"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Количество часов</w:t>
            </w:r>
          </w:p>
        </w:tc>
        <w:tc>
          <w:tcPr>
            <w:tcW w:w="1383" w:type="dxa"/>
          </w:tcPr>
          <w:p w14:paraId="59385193"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Даты проведения</w:t>
            </w:r>
          </w:p>
        </w:tc>
      </w:tr>
      <w:tr w:rsidR="00F7413B" w:rsidRPr="00753845" w14:paraId="6489D518" w14:textId="77777777" w:rsidTr="009C4D73">
        <w:tc>
          <w:tcPr>
            <w:tcW w:w="2376" w:type="dxa"/>
          </w:tcPr>
          <w:p w14:paraId="37CFC84B" w14:textId="77777777" w:rsidR="00F7413B" w:rsidRPr="00753845" w:rsidRDefault="00F7413B" w:rsidP="009C4D73">
            <w:pPr>
              <w:rPr>
                <w:rFonts w:ascii="Times New Roman" w:hAnsi="Times New Roman" w:cs="Times New Roman"/>
                <w:sz w:val="20"/>
                <w:szCs w:val="24"/>
              </w:rPr>
            </w:pPr>
            <w:proofErr w:type="spellStart"/>
            <w:r w:rsidRPr="00753845">
              <w:rPr>
                <w:rFonts w:ascii="Times New Roman" w:hAnsi="Times New Roman" w:cs="Times New Roman"/>
                <w:sz w:val="20"/>
                <w:szCs w:val="24"/>
              </w:rPr>
              <w:t>Общеинтеллектуальное</w:t>
            </w:r>
            <w:proofErr w:type="spellEnd"/>
          </w:p>
        </w:tc>
        <w:tc>
          <w:tcPr>
            <w:tcW w:w="2268" w:type="dxa"/>
          </w:tcPr>
          <w:p w14:paraId="3943C621" w14:textId="77777777" w:rsidR="00F7413B"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«Проектная деятельность»</w:t>
            </w:r>
          </w:p>
          <w:p w14:paraId="7814B481" w14:textId="77777777" w:rsidR="00F7413B" w:rsidRPr="00753845" w:rsidRDefault="00F7413B" w:rsidP="009C4D73">
            <w:pPr>
              <w:rPr>
                <w:rFonts w:ascii="Times New Roman" w:hAnsi="Times New Roman" w:cs="Times New Roman"/>
                <w:sz w:val="20"/>
                <w:szCs w:val="24"/>
              </w:rPr>
            </w:pPr>
            <w:r>
              <w:rPr>
                <w:rFonts w:ascii="Times New Roman" w:hAnsi="Times New Roman" w:cs="Times New Roman"/>
                <w:sz w:val="20"/>
                <w:szCs w:val="24"/>
              </w:rPr>
              <w:t>«В мире театра»</w:t>
            </w:r>
          </w:p>
        </w:tc>
        <w:tc>
          <w:tcPr>
            <w:tcW w:w="1701" w:type="dxa"/>
          </w:tcPr>
          <w:p w14:paraId="4D5DB4DE" w14:textId="77777777" w:rsidR="00F7413B"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Саламатова А.Ю.</w:t>
            </w:r>
          </w:p>
          <w:p w14:paraId="1EF09A2B" w14:textId="77777777" w:rsidR="00F7413B" w:rsidRPr="00753845" w:rsidRDefault="00F7413B" w:rsidP="009C4D73">
            <w:pPr>
              <w:rPr>
                <w:rFonts w:ascii="Times New Roman" w:hAnsi="Times New Roman" w:cs="Times New Roman"/>
                <w:sz w:val="20"/>
                <w:szCs w:val="24"/>
              </w:rPr>
            </w:pPr>
            <w:proofErr w:type="spellStart"/>
            <w:r>
              <w:rPr>
                <w:rFonts w:ascii="Times New Roman" w:hAnsi="Times New Roman" w:cs="Times New Roman"/>
                <w:sz w:val="20"/>
                <w:szCs w:val="24"/>
              </w:rPr>
              <w:t>Умарова</w:t>
            </w:r>
            <w:proofErr w:type="spellEnd"/>
            <w:r>
              <w:rPr>
                <w:rFonts w:ascii="Times New Roman" w:hAnsi="Times New Roman" w:cs="Times New Roman"/>
                <w:sz w:val="20"/>
                <w:szCs w:val="24"/>
              </w:rPr>
              <w:t xml:space="preserve"> С.М.</w:t>
            </w:r>
          </w:p>
        </w:tc>
        <w:tc>
          <w:tcPr>
            <w:tcW w:w="1843" w:type="dxa"/>
          </w:tcPr>
          <w:p w14:paraId="0F571E38" w14:textId="77777777" w:rsidR="00F7413B"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1ч.</w:t>
            </w:r>
          </w:p>
          <w:p w14:paraId="1C2EFF78" w14:textId="77777777" w:rsidR="00F7413B" w:rsidRDefault="00F7413B" w:rsidP="009C4D73">
            <w:pPr>
              <w:rPr>
                <w:rFonts w:ascii="Times New Roman" w:hAnsi="Times New Roman" w:cs="Times New Roman"/>
                <w:sz w:val="20"/>
                <w:szCs w:val="24"/>
              </w:rPr>
            </w:pPr>
          </w:p>
          <w:p w14:paraId="520B701D" w14:textId="77777777" w:rsidR="00F7413B" w:rsidRPr="00753845" w:rsidRDefault="00F7413B" w:rsidP="009C4D73">
            <w:pPr>
              <w:rPr>
                <w:rFonts w:ascii="Times New Roman" w:hAnsi="Times New Roman" w:cs="Times New Roman"/>
                <w:sz w:val="20"/>
                <w:szCs w:val="24"/>
              </w:rPr>
            </w:pPr>
            <w:r>
              <w:rPr>
                <w:rFonts w:ascii="Times New Roman" w:hAnsi="Times New Roman" w:cs="Times New Roman"/>
                <w:sz w:val="20"/>
                <w:szCs w:val="24"/>
              </w:rPr>
              <w:t>1ч.</w:t>
            </w:r>
          </w:p>
        </w:tc>
        <w:tc>
          <w:tcPr>
            <w:tcW w:w="1383" w:type="dxa"/>
          </w:tcPr>
          <w:p w14:paraId="1BD8FA5B"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Вторник</w:t>
            </w:r>
          </w:p>
          <w:p w14:paraId="6E092529"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15.00-15.40</w:t>
            </w:r>
          </w:p>
          <w:p w14:paraId="6FE38742"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Четверг</w:t>
            </w:r>
          </w:p>
          <w:p w14:paraId="06C8E870" w14:textId="77777777" w:rsidR="00F7413B" w:rsidRPr="008C5461" w:rsidRDefault="00F7413B" w:rsidP="009C4D73">
            <w:pPr>
              <w:rPr>
                <w:rFonts w:ascii="Times New Roman" w:hAnsi="Times New Roman" w:cs="Times New Roman"/>
                <w:sz w:val="20"/>
                <w:szCs w:val="24"/>
                <w:highlight w:val="yellow"/>
              </w:rPr>
            </w:pPr>
            <w:r w:rsidRPr="008A56E4">
              <w:rPr>
                <w:rFonts w:ascii="Times New Roman" w:hAnsi="Times New Roman" w:cs="Times New Roman"/>
                <w:sz w:val="20"/>
                <w:szCs w:val="24"/>
              </w:rPr>
              <w:t>15.00-15.40</w:t>
            </w:r>
          </w:p>
        </w:tc>
      </w:tr>
      <w:tr w:rsidR="00F7413B" w:rsidRPr="00753845" w14:paraId="3988B77E" w14:textId="77777777" w:rsidTr="009C4D73">
        <w:tc>
          <w:tcPr>
            <w:tcW w:w="2376" w:type="dxa"/>
          </w:tcPr>
          <w:p w14:paraId="16C0F3B4"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Общекультурное</w:t>
            </w:r>
          </w:p>
        </w:tc>
        <w:tc>
          <w:tcPr>
            <w:tcW w:w="2268" w:type="dxa"/>
          </w:tcPr>
          <w:p w14:paraId="03520F25"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План воспитательной работы, конкурсы</w:t>
            </w:r>
          </w:p>
        </w:tc>
        <w:tc>
          <w:tcPr>
            <w:tcW w:w="1701" w:type="dxa"/>
          </w:tcPr>
          <w:p w14:paraId="7E1BAE3E"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Классные руководители</w:t>
            </w:r>
          </w:p>
        </w:tc>
        <w:tc>
          <w:tcPr>
            <w:tcW w:w="1843" w:type="dxa"/>
          </w:tcPr>
          <w:p w14:paraId="06F87C63"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2ч.</w:t>
            </w:r>
          </w:p>
        </w:tc>
        <w:tc>
          <w:tcPr>
            <w:tcW w:w="1383" w:type="dxa"/>
          </w:tcPr>
          <w:p w14:paraId="05C88FC0"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Среда</w:t>
            </w:r>
          </w:p>
          <w:p w14:paraId="7A3F6B8C"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15.10-15.50</w:t>
            </w:r>
          </w:p>
          <w:p w14:paraId="6E0DDFE7"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Пятница</w:t>
            </w:r>
          </w:p>
          <w:p w14:paraId="25539F79"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14.00-14.40</w:t>
            </w:r>
          </w:p>
          <w:p w14:paraId="1419B6DB" w14:textId="77777777" w:rsidR="00F7413B" w:rsidRPr="008C5461" w:rsidRDefault="00F7413B" w:rsidP="009C4D73">
            <w:pPr>
              <w:rPr>
                <w:rFonts w:ascii="Times New Roman" w:hAnsi="Times New Roman" w:cs="Times New Roman"/>
                <w:sz w:val="20"/>
                <w:szCs w:val="24"/>
                <w:highlight w:val="yellow"/>
              </w:rPr>
            </w:pPr>
          </w:p>
        </w:tc>
      </w:tr>
      <w:tr w:rsidR="00F7413B" w:rsidRPr="00753845" w14:paraId="3DACBC27" w14:textId="77777777" w:rsidTr="009C4D73">
        <w:tc>
          <w:tcPr>
            <w:tcW w:w="2376" w:type="dxa"/>
          </w:tcPr>
          <w:p w14:paraId="4CF41EA3"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Социальное</w:t>
            </w:r>
          </w:p>
        </w:tc>
        <w:tc>
          <w:tcPr>
            <w:tcW w:w="2268" w:type="dxa"/>
          </w:tcPr>
          <w:p w14:paraId="4C482017"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w:t>
            </w:r>
            <w:proofErr w:type="gramStart"/>
            <w:r w:rsidRPr="00753845">
              <w:rPr>
                <w:rFonts w:ascii="Times New Roman" w:hAnsi="Times New Roman" w:cs="Times New Roman"/>
                <w:sz w:val="20"/>
                <w:szCs w:val="24"/>
              </w:rPr>
              <w:t>Россия-мои</w:t>
            </w:r>
            <w:proofErr w:type="gramEnd"/>
            <w:r w:rsidRPr="00753845">
              <w:rPr>
                <w:rFonts w:ascii="Times New Roman" w:hAnsi="Times New Roman" w:cs="Times New Roman"/>
                <w:sz w:val="20"/>
                <w:szCs w:val="24"/>
              </w:rPr>
              <w:t xml:space="preserve"> горизонты»</w:t>
            </w:r>
          </w:p>
        </w:tc>
        <w:tc>
          <w:tcPr>
            <w:tcW w:w="1701" w:type="dxa"/>
          </w:tcPr>
          <w:p w14:paraId="0603FA23"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Классные руководители</w:t>
            </w:r>
          </w:p>
        </w:tc>
        <w:tc>
          <w:tcPr>
            <w:tcW w:w="1843" w:type="dxa"/>
          </w:tcPr>
          <w:p w14:paraId="619FB3C8"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1 ч.</w:t>
            </w:r>
          </w:p>
        </w:tc>
        <w:tc>
          <w:tcPr>
            <w:tcW w:w="1383" w:type="dxa"/>
          </w:tcPr>
          <w:p w14:paraId="46C0D9CB"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Четверг</w:t>
            </w:r>
          </w:p>
          <w:p w14:paraId="6F702E4A"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13.50-14.30</w:t>
            </w:r>
          </w:p>
        </w:tc>
      </w:tr>
      <w:tr w:rsidR="00F7413B" w:rsidRPr="00753845" w14:paraId="07F13206" w14:textId="77777777" w:rsidTr="009C4D73">
        <w:tc>
          <w:tcPr>
            <w:tcW w:w="2376" w:type="dxa"/>
          </w:tcPr>
          <w:p w14:paraId="26BAF3F8"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Духовно-нравственное</w:t>
            </w:r>
          </w:p>
        </w:tc>
        <w:tc>
          <w:tcPr>
            <w:tcW w:w="2268" w:type="dxa"/>
          </w:tcPr>
          <w:p w14:paraId="6D2E35BA"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«Разговор</w:t>
            </w:r>
            <w:r>
              <w:rPr>
                <w:rFonts w:ascii="Times New Roman" w:hAnsi="Times New Roman" w:cs="Times New Roman"/>
                <w:sz w:val="20"/>
                <w:szCs w:val="24"/>
              </w:rPr>
              <w:t>ы</w:t>
            </w:r>
            <w:r w:rsidRPr="00753845">
              <w:rPr>
                <w:rFonts w:ascii="Times New Roman" w:hAnsi="Times New Roman" w:cs="Times New Roman"/>
                <w:sz w:val="20"/>
                <w:szCs w:val="24"/>
              </w:rPr>
              <w:t xml:space="preserve"> о </w:t>
            </w:r>
            <w:proofErr w:type="gramStart"/>
            <w:r w:rsidRPr="00753845">
              <w:rPr>
                <w:rFonts w:ascii="Times New Roman" w:hAnsi="Times New Roman" w:cs="Times New Roman"/>
                <w:sz w:val="20"/>
                <w:szCs w:val="24"/>
              </w:rPr>
              <w:t>важном</w:t>
            </w:r>
            <w:proofErr w:type="gramEnd"/>
            <w:r w:rsidRPr="00753845">
              <w:rPr>
                <w:rFonts w:ascii="Times New Roman" w:hAnsi="Times New Roman" w:cs="Times New Roman"/>
                <w:sz w:val="20"/>
                <w:szCs w:val="24"/>
              </w:rPr>
              <w:t>»</w:t>
            </w:r>
          </w:p>
        </w:tc>
        <w:tc>
          <w:tcPr>
            <w:tcW w:w="1701" w:type="dxa"/>
          </w:tcPr>
          <w:p w14:paraId="20D00919"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Классные руководители</w:t>
            </w:r>
          </w:p>
        </w:tc>
        <w:tc>
          <w:tcPr>
            <w:tcW w:w="1843" w:type="dxa"/>
          </w:tcPr>
          <w:p w14:paraId="67F9C68B"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1 ч.</w:t>
            </w:r>
          </w:p>
        </w:tc>
        <w:tc>
          <w:tcPr>
            <w:tcW w:w="1383" w:type="dxa"/>
          </w:tcPr>
          <w:p w14:paraId="7442A0C1"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Понедельник</w:t>
            </w:r>
          </w:p>
          <w:p w14:paraId="3B1DF949" w14:textId="77777777" w:rsidR="00F7413B" w:rsidRPr="008A56E4" w:rsidRDefault="00F7413B" w:rsidP="009C4D73">
            <w:pPr>
              <w:rPr>
                <w:rFonts w:ascii="Times New Roman" w:hAnsi="Times New Roman" w:cs="Times New Roman"/>
                <w:sz w:val="20"/>
                <w:szCs w:val="24"/>
              </w:rPr>
            </w:pPr>
            <w:r w:rsidRPr="008A56E4">
              <w:rPr>
                <w:rFonts w:ascii="Times New Roman" w:hAnsi="Times New Roman" w:cs="Times New Roman"/>
                <w:sz w:val="20"/>
                <w:szCs w:val="24"/>
              </w:rPr>
              <w:t>8.30-9.10</w:t>
            </w:r>
          </w:p>
        </w:tc>
      </w:tr>
      <w:tr w:rsidR="00F7413B" w:rsidRPr="00753845" w14:paraId="63517A14" w14:textId="77777777" w:rsidTr="009C4D73">
        <w:tc>
          <w:tcPr>
            <w:tcW w:w="2376" w:type="dxa"/>
          </w:tcPr>
          <w:p w14:paraId="4B18D51D"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Спортивно-оздоровительное</w:t>
            </w:r>
          </w:p>
        </w:tc>
        <w:tc>
          <w:tcPr>
            <w:tcW w:w="2268" w:type="dxa"/>
          </w:tcPr>
          <w:p w14:paraId="12B49793"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Кружок «Мир подвижных игр» Кружок «Юный инспектор движения»</w:t>
            </w:r>
          </w:p>
        </w:tc>
        <w:tc>
          <w:tcPr>
            <w:tcW w:w="1701" w:type="dxa"/>
          </w:tcPr>
          <w:p w14:paraId="3527944E" w14:textId="77777777" w:rsidR="00F7413B" w:rsidRPr="00753845" w:rsidRDefault="00F7413B" w:rsidP="009C4D73">
            <w:pPr>
              <w:rPr>
                <w:rFonts w:ascii="Times New Roman" w:hAnsi="Times New Roman" w:cs="Times New Roman"/>
                <w:sz w:val="20"/>
                <w:szCs w:val="24"/>
              </w:rPr>
            </w:pPr>
            <w:r>
              <w:rPr>
                <w:rFonts w:ascii="Times New Roman" w:hAnsi="Times New Roman" w:cs="Times New Roman"/>
                <w:sz w:val="20"/>
                <w:szCs w:val="24"/>
              </w:rPr>
              <w:t>Карпова П.А.</w:t>
            </w:r>
          </w:p>
          <w:p w14:paraId="4A714D20" w14:textId="77777777" w:rsidR="00F7413B" w:rsidRDefault="00F7413B" w:rsidP="009C4D73">
            <w:pPr>
              <w:rPr>
                <w:rFonts w:ascii="Times New Roman" w:hAnsi="Times New Roman" w:cs="Times New Roman"/>
                <w:sz w:val="20"/>
                <w:szCs w:val="24"/>
              </w:rPr>
            </w:pPr>
          </w:p>
          <w:p w14:paraId="77A8A7D4" w14:textId="77777777" w:rsidR="00F7413B" w:rsidRPr="00753845" w:rsidRDefault="00F7413B" w:rsidP="009C4D73">
            <w:pPr>
              <w:rPr>
                <w:rFonts w:ascii="Times New Roman" w:hAnsi="Times New Roman" w:cs="Times New Roman"/>
                <w:sz w:val="20"/>
                <w:szCs w:val="24"/>
              </w:rPr>
            </w:pPr>
            <w:proofErr w:type="spellStart"/>
            <w:r w:rsidRPr="00753845">
              <w:rPr>
                <w:rFonts w:ascii="Times New Roman" w:hAnsi="Times New Roman" w:cs="Times New Roman"/>
                <w:sz w:val="20"/>
                <w:szCs w:val="24"/>
              </w:rPr>
              <w:t>Филипова</w:t>
            </w:r>
            <w:proofErr w:type="spellEnd"/>
            <w:r w:rsidRPr="00753845">
              <w:rPr>
                <w:rFonts w:ascii="Times New Roman" w:hAnsi="Times New Roman" w:cs="Times New Roman"/>
                <w:sz w:val="20"/>
                <w:szCs w:val="24"/>
              </w:rPr>
              <w:t xml:space="preserve"> О.К.</w:t>
            </w:r>
          </w:p>
        </w:tc>
        <w:tc>
          <w:tcPr>
            <w:tcW w:w="1843" w:type="dxa"/>
          </w:tcPr>
          <w:p w14:paraId="1C3B5CBD"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1 ч.</w:t>
            </w:r>
          </w:p>
          <w:p w14:paraId="2C6187B7" w14:textId="77777777" w:rsidR="00F7413B" w:rsidRPr="00753845" w:rsidRDefault="00F7413B" w:rsidP="009C4D73">
            <w:pPr>
              <w:rPr>
                <w:rFonts w:ascii="Times New Roman" w:hAnsi="Times New Roman" w:cs="Times New Roman"/>
                <w:sz w:val="20"/>
                <w:szCs w:val="24"/>
              </w:rPr>
            </w:pPr>
          </w:p>
          <w:p w14:paraId="34A05524" w14:textId="77777777" w:rsidR="00F7413B" w:rsidRPr="00753845" w:rsidRDefault="00F7413B" w:rsidP="009C4D73">
            <w:pPr>
              <w:rPr>
                <w:rFonts w:ascii="Times New Roman" w:hAnsi="Times New Roman" w:cs="Times New Roman"/>
                <w:sz w:val="20"/>
                <w:szCs w:val="24"/>
              </w:rPr>
            </w:pPr>
            <w:r>
              <w:rPr>
                <w:rFonts w:ascii="Times New Roman" w:hAnsi="Times New Roman" w:cs="Times New Roman"/>
                <w:sz w:val="20"/>
                <w:szCs w:val="24"/>
              </w:rPr>
              <w:t>1</w:t>
            </w:r>
            <w:r w:rsidRPr="00753845">
              <w:rPr>
                <w:rFonts w:ascii="Times New Roman" w:hAnsi="Times New Roman" w:cs="Times New Roman"/>
                <w:sz w:val="20"/>
                <w:szCs w:val="24"/>
              </w:rPr>
              <w:t xml:space="preserve"> ч.</w:t>
            </w:r>
          </w:p>
        </w:tc>
        <w:tc>
          <w:tcPr>
            <w:tcW w:w="1383" w:type="dxa"/>
          </w:tcPr>
          <w:p w14:paraId="05EF21DF" w14:textId="77777777" w:rsidR="00F7413B" w:rsidRPr="0076330F"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 xml:space="preserve">Пятница </w:t>
            </w:r>
          </w:p>
          <w:p w14:paraId="41F308AE" w14:textId="77777777" w:rsidR="00F7413B" w:rsidRPr="0076330F"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15.50-16.30</w:t>
            </w:r>
          </w:p>
          <w:p w14:paraId="23A0DC8B" w14:textId="77777777" w:rsidR="00F7413B" w:rsidRPr="0076330F"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 xml:space="preserve">Среда </w:t>
            </w:r>
          </w:p>
          <w:p w14:paraId="6D399876" w14:textId="77777777" w:rsidR="00F7413B" w:rsidRPr="0076330F"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15.00-15.40</w:t>
            </w:r>
          </w:p>
          <w:p w14:paraId="559ACA25" w14:textId="77777777" w:rsidR="00F7413B" w:rsidRPr="0076330F"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Четверг</w:t>
            </w:r>
          </w:p>
          <w:p w14:paraId="2E49E135" w14:textId="77777777" w:rsidR="00F7413B" w:rsidRPr="008C5461" w:rsidRDefault="00F7413B" w:rsidP="009C4D73">
            <w:pPr>
              <w:rPr>
                <w:rFonts w:ascii="Times New Roman" w:hAnsi="Times New Roman" w:cs="Times New Roman"/>
                <w:sz w:val="20"/>
                <w:szCs w:val="24"/>
                <w:highlight w:val="yellow"/>
              </w:rPr>
            </w:pPr>
            <w:r w:rsidRPr="0076330F">
              <w:rPr>
                <w:rFonts w:ascii="Times New Roman" w:hAnsi="Times New Roman" w:cs="Times New Roman"/>
                <w:sz w:val="20"/>
                <w:szCs w:val="24"/>
              </w:rPr>
              <w:t>15.10-15.50</w:t>
            </w:r>
          </w:p>
        </w:tc>
      </w:tr>
      <w:tr w:rsidR="00F7413B" w:rsidRPr="00753845" w14:paraId="2DBC6B6B" w14:textId="77777777" w:rsidTr="009C4D73">
        <w:tc>
          <w:tcPr>
            <w:tcW w:w="2376" w:type="dxa"/>
          </w:tcPr>
          <w:p w14:paraId="47C54A93" w14:textId="77777777" w:rsidR="00F7413B" w:rsidRPr="00753845" w:rsidRDefault="00F7413B" w:rsidP="009C4D73">
            <w:pPr>
              <w:rPr>
                <w:rFonts w:ascii="Times New Roman" w:hAnsi="Times New Roman" w:cs="Times New Roman"/>
                <w:sz w:val="20"/>
                <w:szCs w:val="24"/>
              </w:rPr>
            </w:pPr>
            <w:r w:rsidRPr="00753845">
              <w:rPr>
                <w:rFonts w:ascii="Times New Roman" w:hAnsi="Times New Roman" w:cs="Times New Roman"/>
                <w:sz w:val="20"/>
                <w:szCs w:val="24"/>
              </w:rPr>
              <w:t>Коммуникативное (формирование функциональной грамотности)</w:t>
            </w:r>
          </w:p>
        </w:tc>
        <w:tc>
          <w:tcPr>
            <w:tcW w:w="2268" w:type="dxa"/>
          </w:tcPr>
          <w:p w14:paraId="76CAC629" w14:textId="77777777" w:rsidR="00F7413B" w:rsidRDefault="00F7413B" w:rsidP="009C4D73">
            <w:pPr>
              <w:rPr>
                <w:rFonts w:ascii="Times New Roman" w:hAnsi="Times New Roman" w:cs="Times New Roman"/>
                <w:sz w:val="20"/>
                <w:szCs w:val="24"/>
              </w:rPr>
            </w:pPr>
            <w:r>
              <w:rPr>
                <w:rFonts w:ascii="Times New Roman" w:hAnsi="Times New Roman" w:cs="Times New Roman"/>
                <w:sz w:val="20"/>
                <w:szCs w:val="24"/>
              </w:rPr>
              <w:t xml:space="preserve">«Развитие </w:t>
            </w:r>
            <w:proofErr w:type="gramStart"/>
            <w:r>
              <w:rPr>
                <w:rFonts w:ascii="Times New Roman" w:hAnsi="Times New Roman" w:cs="Times New Roman"/>
                <w:sz w:val="20"/>
                <w:szCs w:val="24"/>
              </w:rPr>
              <w:t>естественно-научной</w:t>
            </w:r>
            <w:proofErr w:type="gramEnd"/>
            <w:r w:rsidRPr="00753845">
              <w:rPr>
                <w:rFonts w:ascii="Times New Roman" w:hAnsi="Times New Roman" w:cs="Times New Roman"/>
                <w:sz w:val="20"/>
                <w:szCs w:val="24"/>
              </w:rPr>
              <w:t xml:space="preserve"> грамотности»</w:t>
            </w:r>
          </w:p>
          <w:p w14:paraId="5C210E26" w14:textId="77777777" w:rsidR="00F7413B" w:rsidRDefault="00F7413B" w:rsidP="009C4D73">
            <w:pPr>
              <w:rPr>
                <w:rFonts w:ascii="Times New Roman" w:hAnsi="Times New Roman" w:cs="Times New Roman"/>
                <w:sz w:val="20"/>
                <w:szCs w:val="24"/>
              </w:rPr>
            </w:pPr>
          </w:p>
          <w:p w14:paraId="7B28C05C" w14:textId="77777777" w:rsidR="00F7413B" w:rsidRDefault="00F7413B" w:rsidP="009C4D73">
            <w:pPr>
              <w:rPr>
                <w:rFonts w:ascii="Times New Roman" w:hAnsi="Times New Roman" w:cs="Times New Roman"/>
                <w:sz w:val="20"/>
                <w:szCs w:val="24"/>
              </w:rPr>
            </w:pPr>
          </w:p>
          <w:p w14:paraId="65689396" w14:textId="77777777" w:rsidR="00F7413B" w:rsidRPr="00753845" w:rsidRDefault="00F7413B" w:rsidP="009C4D73">
            <w:pPr>
              <w:rPr>
                <w:rFonts w:ascii="Times New Roman" w:hAnsi="Times New Roman" w:cs="Times New Roman"/>
                <w:sz w:val="20"/>
                <w:szCs w:val="24"/>
              </w:rPr>
            </w:pPr>
            <w:r>
              <w:rPr>
                <w:rFonts w:ascii="Times New Roman" w:hAnsi="Times New Roman" w:cs="Times New Roman"/>
                <w:sz w:val="20"/>
                <w:szCs w:val="24"/>
              </w:rPr>
              <w:t>«Финансовая грамотность»</w:t>
            </w:r>
          </w:p>
        </w:tc>
        <w:tc>
          <w:tcPr>
            <w:tcW w:w="1701" w:type="dxa"/>
          </w:tcPr>
          <w:p w14:paraId="77F2DF98" w14:textId="77777777" w:rsidR="00F7413B" w:rsidRPr="00753845" w:rsidRDefault="00F7413B" w:rsidP="009C4D73">
            <w:pPr>
              <w:rPr>
                <w:rFonts w:ascii="Times New Roman" w:hAnsi="Times New Roman" w:cs="Times New Roman"/>
                <w:sz w:val="20"/>
                <w:szCs w:val="24"/>
              </w:rPr>
            </w:pPr>
            <w:proofErr w:type="spellStart"/>
            <w:r>
              <w:rPr>
                <w:rFonts w:ascii="Times New Roman" w:hAnsi="Times New Roman" w:cs="Times New Roman"/>
                <w:sz w:val="20"/>
                <w:szCs w:val="24"/>
              </w:rPr>
              <w:t>Кильдюшкина</w:t>
            </w:r>
            <w:proofErr w:type="spellEnd"/>
            <w:r>
              <w:rPr>
                <w:rFonts w:ascii="Times New Roman" w:hAnsi="Times New Roman" w:cs="Times New Roman"/>
                <w:sz w:val="20"/>
                <w:szCs w:val="24"/>
              </w:rPr>
              <w:t xml:space="preserve"> Е.А.</w:t>
            </w:r>
          </w:p>
        </w:tc>
        <w:tc>
          <w:tcPr>
            <w:tcW w:w="1843" w:type="dxa"/>
          </w:tcPr>
          <w:p w14:paraId="3B78BEF5" w14:textId="77777777" w:rsidR="00F7413B" w:rsidRDefault="00F7413B" w:rsidP="009C4D73">
            <w:pPr>
              <w:rPr>
                <w:rFonts w:ascii="Times New Roman" w:hAnsi="Times New Roman" w:cs="Times New Roman"/>
                <w:sz w:val="20"/>
                <w:szCs w:val="24"/>
              </w:rPr>
            </w:pPr>
            <w:r>
              <w:rPr>
                <w:rFonts w:ascii="Times New Roman" w:hAnsi="Times New Roman" w:cs="Times New Roman"/>
                <w:sz w:val="20"/>
                <w:szCs w:val="24"/>
              </w:rPr>
              <w:t>1</w:t>
            </w:r>
            <w:r w:rsidRPr="00753845">
              <w:rPr>
                <w:rFonts w:ascii="Times New Roman" w:hAnsi="Times New Roman" w:cs="Times New Roman"/>
                <w:sz w:val="20"/>
                <w:szCs w:val="24"/>
              </w:rPr>
              <w:t xml:space="preserve"> ч.</w:t>
            </w:r>
          </w:p>
          <w:p w14:paraId="224296D8" w14:textId="77777777" w:rsidR="00F7413B" w:rsidRDefault="00F7413B" w:rsidP="009C4D73">
            <w:pPr>
              <w:rPr>
                <w:rFonts w:ascii="Times New Roman" w:hAnsi="Times New Roman" w:cs="Times New Roman"/>
                <w:sz w:val="20"/>
                <w:szCs w:val="24"/>
              </w:rPr>
            </w:pPr>
          </w:p>
          <w:p w14:paraId="6FA1AE23" w14:textId="77777777" w:rsidR="00F7413B" w:rsidRDefault="00F7413B" w:rsidP="009C4D73">
            <w:pPr>
              <w:rPr>
                <w:rFonts w:ascii="Times New Roman" w:hAnsi="Times New Roman" w:cs="Times New Roman"/>
                <w:sz w:val="20"/>
                <w:szCs w:val="24"/>
              </w:rPr>
            </w:pPr>
          </w:p>
          <w:p w14:paraId="28A27478" w14:textId="77777777" w:rsidR="00F7413B" w:rsidRDefault="00F7413B" w:rsidP="009C4D73">
            <w:pPr>
              <w:rPr>
                <w:rFonts w:ascii="Times New Roman" w:hAnsi="Times New Roman" w:cs="Times New Roman"/>
                <w:sz w:val="20"/>
                <w:szCs w:val="24"/>
              </w:rPr>
            </w:pPr>
          </w:p>
          <w:p w14:paraId="7B5AEDE4" w14:textId="77777777" w:rsidR="00F7413B" w:rsidRDefault="00F7413B" w:rsidP="009C4D73">
            <w:pPr>
              <w:rPr>
                <w:rFonts w:ascii="Times New Roman" w:hAnsi="Times New Roman" w:cs="Times New Roman"/>
                <w:sz w:val="20"/>
                <w:szCs w:val="24"/>
              </w:rPr>
            </w:pPr>
            <w:r>
              <w:rPr>
                <w:rFonts w:ascii="Times New Roman" w:hAnsi="Times New Roman" w:cs="Times New Roman"/>
                <w:sz w:val="20"/>
                <w:szCs w:val="24"/>
              </w:rPr>
              <w:t>5-7 кл.-1ч</w:t>
            </w:r>
          </w:p>
          <w:p w14:paraId="6A653CE9" w14:textId="77777777" w:rsidR="00F7413B" w:rsidRDefault="00F7413B" w:rsidP="009C4D73">
            <w:pPr>
              <w:rPr>
                <w:rFonts w:ascii="Times New Roman" w:hAnsi="Times New Roman" w:cs="Times New Roman"/>
                <w:sz w:val="20"/>
                <w:szCs w:val="24"/>
              </w:rPr>
            </w:pPr>
          </w:p>
          <w:p w14:paraId="48DEA4DD" w14:textId="77777777" w:rsidR="00F7413B" w:rsidRPr="00753845" w:rsidRDefault="00F7413B" w:rsidP="009C4D73">
            <w:pPr>
              <w:rPr>
                <w:rFonts w:ascii="Times New Roman" w:hAnsi="Times New Roman" w:cs="Times New Roman"/>
                <w:sz w:val="20"/>
                <w:szCs w:val="24"/>
              </w:rPr>
            </w:pPr>
            <w:r>
              <w:rPr>
                <w:rFonts w:ascii="Times New Roman" w:hAnsi="Times New Roman" w:cs="Times New Roman"/>
                <w:sz w:val="20"/>
                <w:szCs w:val="24"/>
              </w:rPr>
              <w:t>8-9 кл.-1ч.</w:t>
            </w:r>
          </w:p>
        </w:tc>
        <w:tc>
          <w:tcPr>
            <w:tcW w:w="1383" w:type="dxa"/>
          </w:tcPr>
          <w:p w14:paraId="2067938B" w14:textId="77777777" w:rsidR="00F7413B" w:rsidRPr="0076330F"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Понедельник</w:t>
            </w:r>
          </w:p>
          <w:p w14:paraId="40940C7E" w14:textId="77777777" w:rsidR="00F7413B" w:rsidRPr="0076330F"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16.00-16.40</w:t>
            </w:r>
          </w:p>
          <w:p w14:paraId="0AB0252E" w14:textId="77777777" w:rsidR="00F7413B" w:rsidRPr="0076330F"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Среда</w:t>
            </w:r>
          </w:p>
          <w:p w14:paraId="228EFC4D" w14:textId="77777777" w:rsidR="00F7413B" w:rsidRDefault="00F7413B" w:rsidP="009C4D73">
            <w:pPr>
              <w:rPr>
                <w:rFonts w:ascii="Times New Roman" w:hAnsi="Times New Roman" w:cs="Times New Roman"/>
                <w:sz w:val="20"/>
                <w:szCs w:val="24"/>
              </w:rPr>
            </w:pPr>
            <w:r w:rsidRPr="0076330F">
              <w:rPr>
                <w:rFonts w:ascii="Times New Roman" w:hAnsi="Times New Roman" w:cs="Times New Roman"/>
                <w:sz w:val="20"/>
                <w:szCs w:val="24"/>
              </w:rPr>
              <w:t>16.00-16.40</w:t>
            </w:r>
          </w:p>
          <w:p w14:paraId="6271DE5A" w14:textId="77777777" w:rsidR="00F7413B" w:rsidRDefault="00F7413B" w:rsidP="009C4D73">
            <w:pPr>
              <w:rPr>
                <w:rFonts w:ascii="Times New Roman" w:hAnsi="Times New Roman" w:cs="Times New Roman"/>
                <w:sz w:val="20"/>
                <w:szCs w:val="24"/>
              </w:rPr>
            </w:pPr>
            <w:r>
              <w:rPr>
                <w:rFonts w:ascii="Times New Roman" w:hAnsi="Times New Roman" w:cs="Times New Roman"/>
                <w:sz w:val="20"/>
                <w:szCs w:val="24"/>
              </w:rPr>
              <w:t>Понедельник</w:t>
            </w:r>
          </w:p>
          <w:p w14:paraId="456C0E5E" w14:textId="77777777" w:rsidR="00F7413B" w:rsidRDefault="00F7413B" w:rsidP="009C4D73">
            <w:pPr>
              <w:rPr>
                <w:rFonts w:ascii="Times New Roman" w:hAnsi="Times New Roman" w:cs="Times New Roman"/>
                <w:sz w:val="20"/>
                <w:szCs w:val="24"/>
              </w:rPr>
            </w:pPr>
            <w:r>
              <w:rPr>
                <w:rFonts w:ascii="Times New Roman" w:hAnsi="Times New Roman" w:cs="Times New Roman"/>
                <w:sz w:val="20"/>
                <w:szCs w:val="24"/>
              </w:rPr>
              <w:t>15.00-15.40</w:t>
            </w:r>
          </w:p>
          <w:p w14:paraId="5D7006A9" w14:textId="77777777" w:rsidR="00F7413B" w:rsidRPr="008C5461" w:rsidRDefault="00F7413B" w:rsidP="009C4D73">
            <w:pPr>
              <w:rPr>
                <w:rFonts w:ascii="Times New Roman" w:hAnsi="Times New Roman" w:cs="Times New Roman"/>
                <w:sz w:val="20"/>
                <w:szCs w:val="24"/>
                <w:highlight w:val="yellow"/>
              </w:rPr>
            </w:pPr>
            <w:r w:rsidRPr="004860D0">
              <w:rPr>
                <w:rFonts w:ascii="Times New Roman" w:hAnsi="Times New Roman" w:cs="Times New Roman"/>
                <w:sz w:val="20"/>
                <w:szCs w:val="24"/>
              </w:rPr>
              <w:t>Вторник 15.50-16.30</w:t>
            </w:r>
          </w:p>
        </w:tc>
      </w:tr>
    </w:tbl>
    <w:p w14:paraId="6D04FEC9" w14:textId="2D0BE20D" w:rsidR="00CA6800" w:rsidRPr="00CA6800" w:rsidRDefault="00CA6800" w:rsidP="00F7413B">
      <w:pPr>
        <w:shd w:val="clear" w:color="auto" w:fill="FFFFFF"/>
        <w:spacing w:after="255" w:line="270" w:lineRule="atLeast"/>
        <w:rPr>
          <w:rFonts w:ascii="Times New Roman" w:eastAsia="Times New Roman" w:hAnsi="Times New Roman" w:cs="Times New Roman"/>
          <w:sz w:val="23"/>
          <w:szCs w:val="23"/>
          <w:lang w:eastAsia="ru-RU"/>
        </w:rPr>
      </w:pPr>
    </w:p>
    <w:p w14:paraId="73AF5C1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85. Реализация ФАООП УО (вариант 1) и ФАООП (вариант 2) обеспечивается созданием в образовательной организации кадровых, финансовых, материально-технических условий.</w:t>
      </w:r>
    </w:p>
    <w:p w14:paraId="296C5D3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85.1. </w:t>
      </w:r>
      <w:proofErr w:type="gramStart"/>
      <w:r w:rsidRPr="00CA6800">
        <w:rPr>
          <w:rFonts w:ascii="Times New Roman" w:eastAsia="Times New Roman" w:hAnsi="Times New Roman" w:cs="Times New Roman"/>
          <w:sz w:val="23"/>
          <w:szCs w:val="23"/>
          <w:lang w:eastAsia="ru-RU"/>
        </w:rPr>
        <w:t xml:space="preserve">Реализация ФАООП УО (вариант 1) и ФАООП (вариант 2)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w:t>
      </w:r>
      <w:proofErr w:type="spellStart"/>
      <w:r w:rsidRPr="00CA6800">
        <w:rPr>
          <w:rFonts w:ascii="Times New Roman" w:eastAsia="Times New Roman" w:hAnsi="Times New Roman" w:cs="Times New Roman"/>
          <w:sz w:val="23"/>
          <w:szCs w:val="23"/>
          <w:lang w:eastAsia="ru-RU"/>
        </w:rPr>
        <w:t>Минздравсоцразвития</w:t>
      </w:r>
      <w:proofErr w:type="spellEnd"/>
      <w:r w:rsidRPr="00CA6800">
        <w:rPr>
          <w:rFonts w:ascii="Times New Roman" w:eastAsia="Times New Roman" w:hAnsi="Times New Roman" w:cs="Times New Roman"/>
          <w:sz w:val="23"/>
          <w:szCs w:val="23"/>
          <w:lang w:eastAsia="ru-RU"/>
        </w:rPr>
        <w:t xml:space="preserve"> России от 26 августа 2010 г. № 761н (зарегистрирован Минюстом России 6 октября 2010 г., регистрационный № 18638) с изменениями, внесенными приказом</w:t>
      </w:r>
      <w:proofErr w:type="gramEnd"/>
      <w:r w:rsidRPr="00CA6800">
        <w:rPr>
          <w:rFonts w:ascii="Times New Roman" w:eastAsia="Times New Roman" w:hAnsi="Times New Roman" w:cs="Times New Roman"/>
          <w:sz w:val="23"/>
          <w:szCs w:val="23"/>
          <w:lang w:eastAsia="ru-RU"/>
        </w:rPr>
        <w:t xml:space="preserve"> </w:t>
      </w:r>
      <w:proofErr w:type="spellStart"/>
      <w:proofErr w:type="gramStart"/>
      <w:r w:rsidRPr="00CA6800">
        <w:rPr>
          <w:rFonts w:ascii="Times New Roman" w:eastAsia="Times New Roman" w:hAnsi="Times New Roman" w:cs="Times New Roman"/>
          <w:sz w:val="23"/>
          <w:szCs w:val="23"/>
          <w:lang w:eastAsia="ru-RU"/>
        </w:rPr>
        <w:t>Минздравсоцразвития</w:t>
      </w:r>
      <w:proofErr w:type="spellEnd"/>
      <w:r w:rsidRPr="00CA6800">
        <w:rPr>
          <w:rFonts w:ascii="Times New Roman" w:eastAsia="Times New Roman" w:hAnsi="Times New Roman" w:cs="Times New Roman"/>
          <w:sz w:val="23"/>
          <w:szCs w:val="23"/>
          <w:lang w:eastAsia="ru-RU"/>
        </w:rPr>
        <w:t xml:space="preserve"> России от 31 мая 2011 г. № 448н (зарегистрирован Минюстом России 1 июля 2011 г., регистрационный № 212240),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Минтруда России от 18 октября 2013 г. № 544н (зарегистрирован Минюстом России 6 декабря 2013 г. регистрационный № 30550) с изменениями, внесенными приказами Минтруда России</w:t>
      </w:r>
      <w:proofErr w:type="gramEnd"/>
      <w:r w:rsidRPr="00CA6800">
        <w:rPr>
          <w:rFonts w:ascii="Times New Roman" w:eastAsia="Times New Roman" w:hAnsi="Times New Roman" w:cs="Times New Roman"/>
          <w:sz w:val="23"/>
          <w:szCs w:val="23"/>
          <w:lang w:eastAsia="ru-RU"/>
        </w:rPr>
        <w:t xml:space="preserve"> </w:t>
      </w:r>
      <w:proofErr w:type="gramStart"/>
      <w:r w:rsidRPr="00CA6800">
        <w:rPr>
          <w:rFonts w:ascii="Times New Roman" w:eastAsia="Times New Roman" w:hAnsi="Times New Roman" w:cs="Times New Roman"/>
          <w:sz w:val="23"/>
          <w:szCs w:val="23"/>
          <w:lang w:eastAsia="ru-RU"/>
        </w:rPr>
        <w:t xml:space="preserve">от 5 августа 2016 г. № 422н (зарегистрирован Минюстом России 23 августа 2016 г. регистрационный № 43326), от 25 декабря 2014 г. № 1115н (зарегистрирован Минюстом России 19 февраля 2015 г., регистрационный № 36091), "Педагог-психолог (психолог в сфере образования)", </w:t>
      </w:r>
      <w:r w:rsidRPr="00CA6800">
        <w:rPr>
          <w:rFonts w:ascii="Times New Roman" w:eastAsia="Times New Roman" w:hAnsi="Times New Roman" w:cs="Times New Roman"/>
          <w:sz w:val="23"/>
          <w:szCs w:val="23"/>
          <w:lang w:eastAsia="ru-RU"/>
        </w:rPr>
        <w:lastRenderedPageBreak/>
        <w:t>утвержденном приказом Минтруда России от 24 июля 2015 г. № 514н (зарегистрирован Минюстом России 18 августа 2015 г., регистрационный № 38575);</w:t>
      </w:r>
      <w:proofErr w:type="gramEnd"/>
      <w:r w:rsidRPr="00CA6800">
        <w:rPr>
          <w:rFonts w:ascii="Times New Roman" w:eastAsia="Times New Roman" w:hAnsi="Times New Roman" w:cs="Times New Roman"/>
          <w:sz w:val="23"/>
          <w:szCs w:val="23"/>
          <w:lang w:eastAsia="ru-RU"/>
        </w:rPr>
        <w:t xml:space="preserve"> </w:t>
      </w:r>
      <w:proofErr w:type="gramStart"/>
      <w:r w:rsidRPr="00CA6800">
        <w:rPr>
          <w:rFonts w:ascii="Times New Roman" w:eastAsia="Times New Roman" w:hAnsi="Times New Roman" w:cs="Times New Roman"/>
          <w:sz w:val="23"/>
          <w:szCs w:val="23"/>
          <w:lang w:eastAsia="ru-RU"/>
        </w:rPr>
        <w:t>"Специалист в области воспитания", утвержденном приказом Минтруда России от 10 января 2017 № 10н (зарегистрирован Минюстом России 26 января 2017 г., регистрационный № 45406); "Ассистент (помощник) по оказанию технической помощи инвалидам и лицам с ограниченными возможностями здоровья", утвержденном приказом Минтруда России от 12 апреля 2017 г. № 351н (зарегистрирован Минюстом России 4 мая 2017 г., регистрационный № 46612).</w:t>
      </w:r>
      <w:proofErr w:type="gramEnd"/>
    </w:p>
    <w:p w14:paraId="3D4184E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85.2. </w:t>
      </w:r>
      <w:proofErr w:type="gramStart"/>
      <w:r w:rsidRPr="00CA6800">
        <w:rPr>
          <w:rFonts w:ascii="Times New Roman" w:eastAsia="Times New Roman" w:hAnsi="Times New Roman" w:cs="Times New Roman"/>
          <w:sz w:val="23"/>
          <w:szCs w:val="23"/>
          <w:lang w:eastAsia="ru-RU"/>
        </w:rPr>
        <w:t>В объем финансового обеспечения реализации ФАООП УО (вариант 1) и ФАООП (вариант 2) включаются затраты на оплату труда педагогических работников с учетом специальных условий получения образования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(части 2, 3 статьи 99 Федерального закона от 29 декабря 2012 г. № 273-ФЗ "Об образовании в Российской Федерации").</w:t>
      </w:r>
      <w:proofErr w:type="gramEnd"/>
    </w:p>
    <w:p w14:paraId="1594CE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85.3. </w:t>
      </w:r>
      <w:proofErr w:type="gramStart"/>
      <w:r w:rsidRPr="00CA6800">
        <w:rPr>
          <w:rFonts w:ascii="Times New Roman" w:eastAsia="Times New Roman" w:hAnsi="Times New Roman" w:cs="Times New Roman"/>
          <w:sz w:val="23"/>
          <w:szCs w:val="23"/>
          <w:lang w:eastAsia="ru-RU"/>
        </w:rPr>
        <w:t>Материально-технические условия реализации ФАООП УО (вариант 1) и ФАООП (вариант 2) должны обеспечивать возможность достижения обучающимися установленных Стандартом и федеральным государственным образовательным стандартом начального общего образования обучающихся с ограниченными возможностями здоровья, утвержденным приказом Министерства образования и науки Российской Федерации от 19 декабря 2014 г. № 1598 (зарегистрирован Минюстом России 3 февраля 2015 г., регистрационный № 35847) требований к результатам (возможным результатам) освоения</w:t>
      </w:r>
      <w:proofErr w:type="gramEnd"/>
      <w:r w:rsidRPr="00CA6800">
        <w:rPr>
          <w:rFonts w:ascii="Times New Roman" w:eastAsia="Times New Roman" w:hAnsi="Times New Roman" w:cs="Times New Roman"/>
          <w:sz w:val="23"/>
          <w:szCs w:val="23"/>
          <w:lang w:eastAsia="ru-RU"/>
        </w:rPr>
        <w:t xml:space="preserve"> ФАООП УО (вариант 1) и ФАООП (вариант 2).</w:t>
      </w:r>
    </w:p>
    <w:p w14:paraId="08CBF85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86. Федеральный календарный план воспитательной работы.</w:t>
      </w:r>
    </w:p>
    <w:p w14:paraId="1401CBC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86.1. Федеральный календарный план воспитательной работы является единым для образовательных организаций.</w:t>
      </w:r>
    </w:p>
    <w:p w14:paraId="23F2C23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86.2. Федеральный календарный план воспитательной работы может быть реализован в рамках урочной и внеурочной деятельности.</w:t>
      </w:r>
    </w:p>
    <w:p w14:paraId="3312AC8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86.3. 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w:t>
      </w:r>
      <w:proofErr w:type="gramStart"/>
      <w:r w:rsidRPr="00CA6800">
        <w:rPr>
          <w:rFonts w:ascii="Times New Roman" w:eastAsia="Times New Roman" w:hAnsi="Times New Roman" w:cs="Times New Roman"/>
          <w:sz w:val="23"/>
          <w:szCs w:val="23"/>
          <w:lang w:eastAsia="ru-RU"/>
        </w:rPr>
        <w:t>обучающихся</w:t>
      </w:r>
      <w:proofErr w:type="gramEnd"/>
      <w:r w:rsidRPr="00CA6800">
        <w:rPr>
          <w:rFonts w:ascii="Times New Roman" w:eastAsia="Times New Roman" w:hAnsi="Times New Roman" w:cs="Times New Roman"/>
          <w:sz w:val="23"/>
          <w:szCs w:val="23"/>
          <w:lang w:eastAsia="ru-RU"/>
        </w:rPr>
        <w:t>.</w:t>
      </w:r>
    </w:p>
    <w:p w14:paraId="6E716F0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86.4. Все мероприятия должны проводиться с учетом особенностей образовательной программы, а также возрастных, физиологических и психоэмоциональных особенностей обучающихся, с умственной отсталостью.</w:t>
      </w:r>
    </w:p>
    <w:p w14:paraId="10BCBA3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86.5. При разработке плана учитываются: индивидуальные планы классных руководителей; рабочие программы учителей по изучаемым в общеобразовательной организации учебным предметам, курсам, модулям; план, рабочие программы учебных курсов, занятий внеурочной деятельности; планы органов самоуправления в общеобразовательной организации, ученического самоуправления, взаимодействия с социальными партнёрами согласно договорам, соглашениям с ними; планы работы психологической службы или школьного психолога, социальных педагогических работников и другая документация, которая должна соответствовать содержанию плана.</w:t>
      </w:r>
    </w:p>
    <w:p w14:paraId="334131E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86.6. </w:t>
      </w:r>
      <w:proofErr w:type="gramStart"/>
      <w:r w:rsidRPr="00CA6800">
        <w:rPr>
          <w:rFonts w:ascii="Times New Roman" w:eastAsia="Times New Roman" w:hAnsi="Times New Roman" w:cs="Times New Roman"/>
          <w:sz w:val="23"/>
          <w:szCs w:val="23"/>
          <w:lang w:eastAsia="ru-RU"/>
        </w:rPr>
        <w:t xml:space="preserve">Перечень основных государственных и народных праздников, памятных дат в календарном плане воспитательной работы Организации дополняется и актуализируется ежегодно в соответствии с памятными датами, юбилеями общероссийского, регионального, </w:t>
      </w:r>
      <w:r w:rsidRPr="00CA6800">
        <w:rPr>
          <w:rFonts w:ascii="Times New Roman" w:eastAsia="Times New Roman" w:hAnsi="Times New Roman" w:cs="Times New Roman"/>
          <w:sz w:val="23"/>
          <w:szCs w:val="23"/>
          <w:lang w:eastAsia="ru-RU"/>
        </w:rPr>
        <w:lastRenderedPageBreak/>
        <w:t>местного значения, памятными датами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roofErr w:type="gramEnd"/>
    </w:p>
    <w:p w14:paraId="6723C41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Возможно построение плана по основным направлениям воспитания, по календарным периодам (месяцам, четвертям, триместрам или в иной форме).</w:t>
      </w:r>
    </w:p>
    <w:p w14:paraId="6227163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В таблице приведена структура календарного плана воспитательной работы Организации.</w:t>
      </w:r>
    </w:p>
    <w:p w14:paraId="108B8CEE" w14:textId="77777777" w:rsidR="00CA6800" w:rsidRPr="00CA6800" w:rsidRDefault="00CA6800" w:rsidP="00CA6800">
      <w:pPr>
        <w:shd w:val="clear" w:color="auto" w:fill="FFFFFF"/>
        <w:spacing w:after="255" w:line="270" w:lineRule="atLeast"/>
        <w:outlineLvl w:val="2"/>
        <w:rPr>
          <w:rFonts w:ascii="Times New Roman" w:eastAsia="Times New Roman" w:hAnsi="Times New Roman" w:cs="Times New Roman"/>
          <w:b/>
          <w:bCs/>
          <w:color w:val="333333"/>
          <w:sz w:val="26"/>
          <w:szCs w:val="26"/>
          <w:lang w:eastAsia="ru-RU"/>
        </w:rPr>
      </w:pPr>
      <w:r w:rsidRPr="00CA6800">
        <w:rPr>
          <w:rFonts w:ascii="Times New Roman" w:eastAsia="Times New Roman" w:hAnsi="Times New Roman" w:cs="Times New Roman"/>
          <w:b/>
          <w:bCs/>
          <w:color w:val="333333"/>
          <w:sz w:val="26"/>
          <w:szCs w:val="26"/>
          <w:lang w:eastAsia="ru-RU"/>
        </w:rPr>
        <w:t>Структура календарного плана воспитательной работы организации</w:t>
      </w:r>
    </w:p>
    <w:tbl>
      <w:tblPr>
        <w:tblW w:w="0" w:type="auto"/>
        <w:tblCellMar>
          <w:top w:w="15" w:type="dxa"/>
          <w:left w:w="15" w:type="dxa"/>
          <w:bottom w:w="15" w:type="dxa"/>
          <w:right w:w="15" w:type="dxa"/>
        </w:tblCellMar>
        <w:tblLook w:val="04A0" w:firstRow="1" w:lastRow="0" w:firstColumn="1" w:lastColumn="0" w:noHBand="0" w:noVBand="1"/>
      </w:tblPr>
      <w:tblGrid>
        <w:gridCol w:w="210"/>
        <w:gridCol w:w="2342"/>
        <w:gridCol w:w="949"/>
        <w:gridCol w:w="842"/>
        <w:gridCol w:w="2430"/>
      </w:tblGrid>
      <w:tr w:rsidR="00CA6800" w:rsidRPr="00CA6800" w14:paraId="643E6F8F" w14:textId="77777777" w:rsidTr="00CA6800">
        <w:tc>
          <w:tcPr>
            <w:tcW w:w="0" w:type="auto"/>
            <w:hideMark/>
          </w:tcPr>
          <w:p w14:paraId="54AA373D" w14:textId="77777777" w:rsidR="00CA6800" w:rsidRPr="00CA6800" w:rsidRDefault="00CA6800" w:rsidP="00CA6800">
            <w:pPr>
              <w:spacing w:after="0" w:line="240" w:lineRule="auto"/>
              <w:rPr>
                <w:rFonts w:ascii="Times New Roman" w:eastAsia="Times New Roman" w:hAnsi="Times New Roman" w:cs="Times New Roman"/>
                <w:b/>
                <w:bCs/>
                <w:sz w:val="24"/>
                <w:szCs w:val="24"/>
                <w:lang w:eastAsia="ru-RU"/>
              </w:rPr>
            </w:pPr>
            <w:r w:rsidRPr="00CA6800">
              <w:rPr>
                <w:rFonts w:ascii="Times New Roman" w:eastAsia="Times New Roman" w:hAnsi="Times New Roman" w:cs="Times New Roman"/>
                <w:b/>
                <w:bCs/>
                <w:sz w:val="24"/>
                <w:szCs w:val="24"/>
                <w:lang w:eastAsia="ru-RU"/>
              </w:rPr>
              <w:t>   </w:t>
            </w:r>
          </w:p>
        </w:tc>
        <w:tc>
          <w:tcPr>
            <w:tcW w:w="0" w:type="auto"/>
            <w:hideMark/>
          </w:tcPr>
          <w:p w14:paraId="21160284" w14:textId="77777777" w:rsidR="00CA6800" w:rsidRPr="00CA6800" w:rsidRDefault="00CA6800" w:rsidP="00CA6800">
            <w:pPr>
              <w:spacing w:after="0" w:line="240" w:lineRule="auto"/>
              <w:rPr>
                <w:rFonts w:ascii="Times New Roman" w:eastAsia="Times New Roman" w:hAnsi="Times New Roman" w:cs="Times New Roman"/>
                <w:b/>
                <w:bCs/>
                <w:sz w:val="24"/>
                <w:szCs w:val="24"/>
                <w:lang w:eastAsia="ru-RU"/>
              </w:rPr>
            </w:pPr>
            <w:r w:rsidRPr="00CA6800">
              <w:rPr>
                <w:rFonts w:ascii="Times New Roman" w:eastAsia="Times New Roman" w:hAnsi="Times New Roman" w:cs="Times New Roman"/>
                <w:b/>
                <w:bCs/>
                <w:sz w:val="24"/>
                <w:szCs w:val="24"/>
                <w:lang w:eastAsia="ru-RU"/>
              </w:rPr>
              <w:t>Дела, события,</w:t>
            </w:r>
          </w:p>
        </w:tc>
        <w:tc>
          <w:tcPr>
            <w:tcW w:w="0" w:type="auto"/>
            <w:hideMark/>
          </w:tcPr>
          <w:p w14:paraId="646B563F" w14:textId="77777777" w:rsidR="00CA6800" w:rsidRPr="00CA6800" w:rsidRDefault="00CA6800" w:rsidP="00CA6800">
            <w:pPr>
              <w:spacing w:after="0" w:line="240" w:lineRule="auto"/>
              <w:rPr>
                <w:rFonts w:ascii="Times New Roman" w:eastAsia="Times New Roman" w:hAnsi="Times New Roman" w:cs="Times New Roman"/>
                <w:b/>
                <w:bCs/>
                <w:sz w:val="24"/>
                <w:szCs w:val="24"/>
                <w:lang w:eastAsia="ru-RU"/>
              </w:rPr>
            </w:pPr>
            <w:r w:rsidRPr="00CA6800">
              <w:rPr>
                <w:rFonts w:ascii="Times New Roman" w:eastAsia="Times New Roman" w:hAnsi="Times New Roman" w:cs="Times New Roman"/>
                <w:b/>
                <w:bCs/>
                <w:sz w:val="24"/>
                <w:szCs w:val="24"/>
                <w:lang w:eastAsia="ru-RU"/>
              </w:rPr>
              <w:t>Класс</w:t>
            </w:r>
          </w:p>
        </w:tc>
        <w:tc>
          <w:tcPr>
            <w:tcW w:w="0" w:type="auto"/>
            <w:hideMark/>
          </w:tcPr>
          <w:p w14:paraId="04D895FE" w14:textId="77777777" w:rsidR="00CA6800" w:rsidRPr="00CA6800" w:rsidRDefault="00CA6800" w:rsidP="00CA6800">
            <w:pPr>
              <w:spacing w:after="0" w:line="240" w:lineRule="auto"/>
              <w:rPr>
                <w:rFonts w:ascii="Times New Roman" w:eastAsia="Times New Roman" w:hAnsi="Times New Roman" w:cs="Times New Roman"/>
                <w:b/>
                <w:bCs/>
                <w:sz w:val="24"/>
                <w:szCs w:val="24"/>
                <w:lang w:eastAsia="ru-RU"/>
              </w:rPr>
            </w:pPr>
            <w:r w:rsidRPr="00CA6800">
              <w:rPr>
                <w:rFonts w:ascii="Times New Roman" w:eastAsia="Times New Roman" w:hAnsi="Times New Roman" w:cs="Times New Roman"/>
                <w:b/>
                <w:bCs/>
                <w:sz w:val="24"/>
                <w:szCs w:val="24"/>
                <w:lang w:eastAsia="ru-RU"/>
              </w:rPr>
              <w:t>Срок</w:t>
            </w:r>
          </w:p>
        </w:tc>
        <w:tc>
          <w:tcPr>
            <w:tcW w:w="0" w:type="auto"/>
            <w:hideMark/>
          </w:tcPr>
          <w:p w14:paraId="03FEE25B" w14:textId="77777777" w:rsidR="00CA6800" w:rsidRPr="00CA6800" w:rsidRDefault="00CA6800" w:rsidP="00CA6800">
            <w:pPr>
              <w:spacing w:after="0" w:line="240" w:lineRule="auto"/>
              <w:rPr>
                <w:rFonts w:ascii="Times New Roman" w:eastAsia="Times New Roman" w:hAnsi="Times New Roman" w:cs="Times New Roman"/>
                <w:b/>
                <w:bCs/>
                <w:sz w:val="24"/>
                <w:szCs w:val="24"/>
                <w:lang w:eastAsia="ru-RU"/>
              </w:rPr>
            </w:pPr>
            <w:r w:rsidRPr="00CA6800">
              <w:rPr>
                <w:rFonts w:ascii="Times New Roman" w:eastAsia="Times New Roman" w:hAnsi="Times New Roman" w:cs="Times New Roman"/>
                <w:b/>
                <w:bCs/>
                <w:sz w:val="24"/>
                <w:szCs w:val="24"/>
                <w:lang w:eastAsia="ru-RU"/>
              </w:rPr>
              <w:t>Ответственные</w:t>
            </w:r>
          </w:p>
        </w:tc>
      </w:tr>
      <w:tr w:rsidR="00CA6800" w:rsidRPr="00CA6800" w14:paraId="155B63A5" w14:textId="77777777" w:rsidTr="00CA6800">
        <w:tc>
          <w:tcPr>
            <w:tcW w:w="0" w:type="auto"/>
            <w:hideMark/>
          </w:tcPr>
          <w:p w14:paraId="4A4AAB1F"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2D93ACDD"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1. Урочная деятельность</w:t>
            </w:r>
          </w:p>
        </w:tc>
      </w:tr>
      <w:tr w:rsidR="00CA6800" w:rsidRPr="00CA6800" w14:paraId="22328D98" w14:textId="77777777" w:rsidTr="00CA6800">
        <w:tc>
          <w:tcPr>
            <w:tcW w:w="0" w:type="auto"/>
            <w:hideMark/>
          </w:tcPr>
          <w:p w14:paraId="6E0A5DBF"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1EBB5A0E"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147A93B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3D80C784"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1072E11B"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484A0FDD" w14:textId="77777777" w:rsidTr="00CA6800">
        <w:tc>
          <w:tcPr>
            <w:tcW w:w="0" w:type="auto"/>
            <w:hideMark/>
          </w:tcPr>
          <w:p w14:paraId="086ED05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1E3A93F0"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2. Внеурочная деятельность</w:t>
            </w:r>
          </w:p>
        </w:tc>
      </w:tr>
      <w:tr w:rsidR="00CA6800" w:rsidRPr="00CA6800" w14:paraId="04C8DE25" w14:textId="77777777" w:rsidTr="00CA6800">
        <w:tc>
          <w:tcPr>
            <w:tcW w:w="0" w:type="auto"/>
            <w:hideMark/>
          </w:tcPr>
          <w:p w14:paraId="5C4F7B8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7042FFF9"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5562DF0E"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4D13EFA1"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10DCE1A3"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73F8B945" w14:textId="77777777" w:rsidTr="00CA6800">
        <w:tc>
          <w:tcPr>
            <w:tcW w:w="0" w:type="auto"/>
            <w:hideMark/>
          </w:tcPr>
          <w:p w14:paraId="28FEE033"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54EBC531"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3. Классное руководство</w:t>
            </w:r>
          </w:p>
        </w:tc>
      </w:tr>
      <w:tr w:rsidR="00CA6800" w:rsidRPr="00CA6800" w14:paraId="59F92E31" w14:textId="77777777" w:rsidTr="00CA6800">
        <w:tc>
          <w:tcPr>
            <w:tcW w:w="0" w:type="auto"/>
            <w:hideMark/>
          </w:tcPr>
          <w:p w14:paraId="27E88F6B"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1FD2BF6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7304DF53"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1CF8735B"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026E3BCF"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3102E3EB" w14:textId="77777777" w:rsidTr="00CA6800">
        <w:tc>
          <w:tcPr>
            <w:tcW w:w="0" w:type="auto"/>
            <w:hideMark/>
          </w:tcPr>
          <w:p w14:paraId="476DFE45"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61C0803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4. Основные школьные дела</w:t>
            </w:r>
          </w:p>
        </w:tc>
      </w:tr>
      <w:tr w:rsidR="00CA6800" w:rsidRPr="00CA6800" w14:paraId="3B0348FA" w14:textId="77777777" w:rsidTr="00CA6800">
        <w:tc>
          <w:tcPr>
            <w:tcW w:w="0" w:type="auto"/>
            <w:hideMark/>
          </w:tcPr>
          <w:p w14:paraId="56EE7B79"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1603A747"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25350BDD"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7F14D22E"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5CD0380E"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175DB4F6" w14:textId="77777777" w:rsidTr="00CA6800">
        <w:tc>
          <w:tcPr>
            <w:tcW w:w="0" w:type="auto"/>
            <w:hideMark/>
          </w:tcPr>
          <w:p w14:paraId="08137B23"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6E6798CC"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5. Внешкольные мероприятия</w:t>
            </w:r>
          </w:p>
        </w:tc>
      </w:tr>
      <w:tr w:rsidR="00CA6800" w:rsidRPr="00CA6800" w14:paraId="2DD67222" w14:textId="77777777" w:rsidTr="00CA6800">
        <w:tc>
          <w:tcPr>
            <w:tcW w:w="0" w:type="auto"/>
            <w:hideMark/>
          </w:tcPr>
          <w:p w14:paraId="00F3F5BF"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2A275297"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4198392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07D591C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27456F95"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2F81784C" w14:textId="77777777" w:rsidTr="00CA6800">
        <w:tc>
          <w:tcPr>
            <w:tcW w:w="0" w:type="auto"/>
            <w:hideMark/>
          </w:tcPr>
          <w:p w14:paraId="16E55560"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7709013D"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6. Организация предметно-пространственной среды</w:t>
            </w:r>
          </w:p>
        </w:tc>
      </w:tr>
      <w:tr w:rsidR="00CA6800" w:rsidRPr="00CA6800" w14:paraId="2C295758" w14:textId="77777777" w:rsidTr="00CA6800">
        <w:tc>
          <w:tcPr>
            <w:tcW w:w="0" w:type="auto"/>
            <w:hideMark/>
          </w:tcPr>
          <w:p w14:paraId="14F0CE4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75257ADD"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39E755AA"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7ACE2B74"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5265F30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15252011" w14:textId="77777777" w:rsidTr="00CA6800">
        <w:tc>
          <w:tcPr>
            <w:tcW w:w="0" w:type="auto"/>
            <w:hideMark/>
          </w:tcPr>
          <w:p w14:paraId="490891DA"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68D02B97"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7. Взаимодействие с родителями (законными представителями)</w:t>
            </w:r>
          </w:p>
        </w:tc>
      </w:tr>
      <w:tr w:rsidR="00CA6800" w:rsidRPr="00CA6800" w14:paraId="70B0F7C1" w14:textId="77777777" w:rsidTr="00CA6800">
        <w:tc>
          <w:tcPr>
            <w:tcW w:w="0" w:type="auto"/>
            <w:hideMark/>
          </w:tcPr>
          <w:p w14:paraId="4C4BE85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171D4C57"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5A066D50"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439C696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6283ADD7"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72A154DE" w14:textId="77777777" w:rsidTr="00CA6800">
        <w:tc>
          <w:tcPr>
            <w:tcW w:w="0" w:type="auto"/>
            <w:hideMark/>
          </w:tcPr>
          <w:p w14:paraId="501DA17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1BC86A43"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8. Самоуправление</w:t>
            </w:r>
          </w:p>
        </w:tc>
      </w:tr>
      <w:tr w:rsidR="00CA6800" w:rsidRPr="00CA6800" w14:paraId="3568D66E" w14:textId="77777777" w:rsidTr="00CA6800">
        <w:tc>
          <w:tcPr>
            <w:tcW w:w="0" w:type="auto"/>
            <w:hideMark/>
          </w:tcPr>
          <w:p w14:paraId="3241C24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1FC63053"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1138AB89"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46194FE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541B466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2FCCB43E" w14:textId="77777777" w:rsidTr="00CA6800">
        <w:tc>
          <w:tcPr>
            <w:tcW w:w="0" w:type="auto"/>
            <w:hideMark/>
          </w:tcPr>
          <w:p w14:paraId="11F6FADA"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4B023C36"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9. Профилактика и безопасность</w:t>
            </w:r>
          </w:p>
        </w:tc>
      </w:tr>
      <w:tr w:rsidR="00CA6800" w:rsidRPr="00CA6800" w14:paraId="379145AD" w14:textId="77777777" w:rsidTr="00CA6800">
        <w:tc>
          <w:tcPr>
            <w:tcW w:w="0" w:type="auto"/>
            <w:hideMark/>
          </w:tcPr>
          <w:p w14:paraId="5B2B7315"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2CEACE30"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46F4CDF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388D93D5"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2A6D20D5"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23C01055" w14:textId="77777777" w:rsidTr="00CA6800">
        <w:tc>
          <w:tcPr>
            <w:tcW w:w="0" w:type="auto"/>
            <w:hideMark/>
          </w:tcPr>
          <w:p w14:paraId="5B2ABD76"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11B339E0"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10. Социальное партнёрство</w:t>
            </w:r>
          </w:p>
        </w:tc>
      </w:tr>
      <w:tr w:rsidR="00CA6800" w:rsidRPr="00CA6800" w14:paraId="6726BCDF" w14:textId="77777777" w:rsidTr="00CA6800">
        <w:tc>
          <w:tcPr>
            <w:tcW w:w="0" w:type="auto"/>
            <w:hideMark/>
          </w:tcPr>
          <w:p w14:paraId="1A3F4B1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092FC23E"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083B69B1"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6A52625F"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7594C3C1"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r w:rsidR="00CA6800" w:rsidRPr="00CA6800" w14:paraId="3CECCCA3" w14:textId="77777777" w:rsidTr="00CA6800">
        <w:tc>
          <w:tcPr>
            <w:tcW w:w="0" w:type="auto"/>
            <w:hideMark/>
          </w:tcPr>
          <w:p w14:paraId="5428974B"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gridSpan w:val="4"/>
            <w:hideMark/>
          </w:tcPr>
          <w:p w14:paraId="344101BF"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11. Профориентация</w:t>
            </w:r>
          </w:p>
        </w:tc>
      </w:tr>
      <w:tr w:rsidR="00CA6800" w:rsidRPr="00CA6800" w14:paraId="06C50025" w14:textId="77777777" w:rsidTr="00CA6800">
        <w:tc>
          <w:tcPr>
            <w:tcW w:w="0" w:type="auto"/>
            <w:hideMark/>
          </w:tcPr>
          <w:p w14:paraId="6373514B"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5A02A06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w:t>
            </w:r>
          </w:p>
        </w:tc>
        <w:tc>
          <w:tcPr>
            <w:tcW w:w="0" w:type="auto"/>
            <w:hideMark/>
          </w:tcPr>
          <w:p w14:paraId="31D0A0C8"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2BB4DAD2"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c>
          <w:tcPr>
            <w:tcW w:w="0" w:type="auto"/>
            <w:hideMark/>
          </w:tcPr>
          <w:p w14:paraId="543B6CAD" w14:textId="77777777" w:rsidR="00CA6800" w:rsidRPr="00CA6800" w:rsidRDefault="00CA6800" w:rsidP="00CA6800">
            <w:pPr>
              <w:spacing w:after="0" w:line="240" w:lineRule="auto"/>
              <w:rPr>
                <w:rFonts w:ascii="Times New Roman" w:eastAsia="Times New Roman" w:hAnsi="Times New Roman" w:cs="Times New Roman"/>
                <w:sz w:val="24"/>
                <w:szCs w:val="24"/>
                <w:lang w:eastAsia="ru-RU"/>
              </w:rPr>
            </w:pPr>
            <w:r w:rsidRPr="00CA6800">
              <w:rPr>
                <w:rFonts w:ascii="Times New Roman" w:eastAsia="Times New Roman" w:hAnsi="Times New Roman" w:cs="Times New Roman"/>
                <w:sz w:val="24"/>
                <w:szCs w:val="24"/>
                <w:lang w:eastAsia="ru-RU"/>
              </w:rPr>
              <w:t>   </w:t>
            </w:r>
          </w:p>
        </w:tc>
      </w:tr>
    </w:tbl>
    <w:p w14:paraId="4EA330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Сентябрь:</w:t>
      </w:r>
    </w:p>
    <w:p w14:paraId="657588C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сентября: День знаний;</w:t>
      </w:r>
    </w:p>
    <w:p w14:paraId="690D222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сентября: День окончания Второй мировой войны, День солидарности в борьбе с терроризмом;</w:t>
      </w:r>
    </w:p>
    <w:p w14:paraId="37E3B5D7"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сентября: Международный день распространения грамотности.</w:t>
      </w:r>
    </w:p>
    <w:p w14:paraId="35C3CF2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Октябрь:</w:t>
      </w:r>
    </w:p>
    <w:p w14:paraId="33EDC62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октября: Международный день пожилых людей; Международный день музыки;</w:t>
      </w:r>
    </w:p>
    <w:p w14:paraId="43D8BE7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 октября: День защиты животных;</w:t>
      </w:r>
    </w:p>
    <w:p w14:paraId="6D0F6F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октября: День учителя;</w:t>
      </w:r>
    </w:p>
    <w:p w14:paraId="0447FC7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25 октября: Международный день школьных библиотек;</w:t>
      </w:r>
    </w:p>
    <w:p w14:paraId="58ACA2D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Третье воскресенье октября: День отца.</w:t>
      </w:r>
    </w:p>
    <w:p w14:paraId="71EEFA0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Ноябрь:</w:t>
      </w:r>
    </w:p>
    <w:p w14:paraId="77F9B62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4 ноября: День народного единства;</w:t>
      </w:r>
    </w:p>
    <w:p w14:paraId="41CED70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ноября: День памяти погибших при исполнении служебных обязанностей сотрудников органов внутренних дел России;</w:t>
      </w:r>
    </w:p>
    <w:p w14:paraId="371B288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Последнее воскресенье ноября: День Матери;</w:t>
      </w:r>
    </w:p>
    <w:p w14:paraId="27EF148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30 ноября: День Государственного герба Российской Федерации.</w:t>
      </w:r>
    </w:p>
    <w:p w14:paraId="19F3ED3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Декабрь:</w:t>
      </w:r>
    </w:p>
    <w:p w14:paraId="3DE127B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3 декабря: День неизвестного солдата; Международный день инвалидов;</w:t>
      </w:r>
    </w:p>
    <w:p w14:paraId="01BD2FD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5 декабря: День добровольца (волонтера) в России;</w:t>
      </w:r>
    </w:p>
    <w:p w14:paraId="51E0D97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 декабря: День Героев Отечества;</w:t>
      </w:r>
    </w:p>
    <w:p w14:paraId="3A048BD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12 декабря: День Конституции Российской Федерации.</w:t>
      </w:r>
    </w:p>
    <w:p w14:paraId="5B74C7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Январь:</w:t>
      </w:r>
    </w:p>
    <w:p w14:paraId="2A29007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25 января: День российского студенчества;</w:t>
      </w:r>
    </w:p>
    <w:p w14:paraId="0202A62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 xml:space="preserve">27 января: День снятия блокады Ленинграда, День освобождения Красной армией крупнейшего "лагеря смерти" </w:t>
      </w:r>
      <w:proofErr w:type="spellStart"/>
      <w:r w:rsidRPr="00CA6800">
        <w:rPr>
          <w:rFonts w:ascii="Times New Roman" w:eastAsia="Times New Roman" w:hAnsi="Times New Roman" w:cs="Times New Roman"/>
          <w:sz w:val="23"/>
          <w:szCs w:val="23"/>
          <w:lang w:eastAsia="ru-RU"/>
        </w:rPr>
        <w:t>Аушвиц-Биркенау</w:t>
      </w:r>
      <w:proofErr w:type="spellEnd"/>
      <w:r w:rsidRPr="00CA6800">
        <w:rPr>
          <w:rFonts w:ascii="Times New Roman" w:eastAsia="Times New Roman" w:hAnsi="Times New Roman" w:cs="Times New Roman"/>
          <w:sz w:val="23"/>
          <w:szCs w:val="23"/>
          <w:lang w:eastAsia="ru-RU"/>
        </w:rPr>
        <w:t xml:space="preserve"> (Освенцима) - День памяти жертв Холокоста.</w:t>
      </w:r>
    </w:p>
    <w:p w14:paraId="3AABE08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Февраль:</w:t>
      </w:r>
    </w:p>
    <w:p w14:paraId="6ED0AE9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 февраля: День разгрома советскими войсками немецко-фашистских вой</w:t>
      </w:r>
      <w:proofErr w:type="gramStart"/>
      <w:r w:rsidRPr="00CA6800">
        <w:rPr>
          <w:rFonts w:ascii="Times New Roman" w:eastAsia="Times New Roman" w:hAnsi="Times New Roman" w:cs="Times New Roman"/>
          <w:sz w:val="23"/>
          <w:szCs w:val="23"/>
          <w:lang w:eastAsia="ru-RU"/>
        </w:rPr>
        <w:t>ск в Ст</w:t>
      </w:r>
      <w:proofErr w:type="gramEnd"/>
      <w:r w:rsidRPr="00CA6800">
        <w:rPr>
          <w:rFonts w:ascii="Times New Roman" w:eastAsia="Times New Roman" w:hAnsi="Times New Roman" w:cs="Times New Roman"/>
          <w:sz w:val="23"/>
          <w:szCs w:val="23"/>
          <w:lang w:eastAsia="ru-RU"/>
        </w:rPr>
        <w:t>алинградской битве;</w:t>
      </w:r>
    </w:p>
    <w:p w14:paraId="56C800F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февраля: День российской науки;</w:t>
      </w:r>
    </w:p>
    <w:p w14:paraId="51DA29F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15 февраля: День памяти о россиянах, исполнявших служебный долг за пределами Отечества;</w:t>
      </w:r>
    </w:p>
    <w:p w14:paraId="3989F7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21 февраля: Международный день родного языка;</w:t>
      </w:r>
    </w:p>
    <w:p w14:paraId="7CF436FB"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23 февраля: День защитника Отечества.</w:t>
      </w:r>
    </w:p>
    <w:p w14:paraId="3FEE2E4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Март:</w:t>
      </w:r>
    </w:p>
    <w:p w14:paraId="2F720D45"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марта: Международный женский день;</w:t>
      </w:r>
    </w:p>
    <w:p w14:paraId="4573E1B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18 марта: День воссоединения Крыма с Россией</w:t>
      </w:r>
    </w:p>
    <w:p w14:paraId="09A7E90E"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 марта: Всемирный день театра.</w:t>
      </w:r>
    </w:p>
    <w:p w14:paraId="09A465F4"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Апрель:</w:t>
      </w:r>
    </w:p>
    <w:p w14:paraId="02E7E70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lastRenderedPageBreak/>
        <w:t>12 апреля: День космонавтики.</w:t>
      </w:r>
    </w:p>
    <w:p w14:paraId="1596E9E3"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Май:</w:t>
      </w:r>
    </w:p>
    <w:p w14:paraId="599763FC"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мая: Праздник Весны и Труда;</w:t>
      </w:r>
    </w:p>
    <w:p w14:paraId="1FE3A61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9 мая: День Победы;</w:t>
      </w:r>
    </w:p>
    <w:p w14:paraId="7B66CD1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19 мая: День детских общественных организаций России;</w:t>
      </w:r>
    </w:p>
    <w:p w14:paraId="31D7C3CD"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24 мая: День славянской письменности и культуры.</w:t>
      </w:r>
    </w:p>
    <w:p w14:paraId="3D7F697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Июнь:</w:t>
      </w:r>
    </w:p>
    <w:p w14:paraId="5BFDB379"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 июня: День защиты детей;</w:t>
      </w:r>
    </w:p>
    <w:p w14:paraId="2EDB2078"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6 июня: День русского языка;</w:t>
      </w:r>
    </w:p>
    <w:p w14:paraId="27796A92"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12 июня: День России;</w:t>
      </w:r>
    </w:p>
    <w:p w14:paraId="77FA27B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 июня: День памяти и скорби;</w:t>
      </w:r>
    </w:p>
    <w:p w14:paraId="52D3B9E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 июня: День молодежи.</w:t>
      </w:r>
    </w:p>
    <w:p w14:paraId="1F8ED15F"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Июль:</w:t>
      </w:r>
    </w:p>
    <w:p w14:paraId="4502DAD1"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8 июля: День семьи, любви и верности.</w:t>
      </w:r>
    </w:p>
    <w:p w14:paraId="19914B56"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Август:</w:t>
      </w:r>
    </w:p>
    <w:p w14:paraId="7603D9B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12 августа: День физкультурника;</w:t>
      </w:r>
    </w:p>
    <w:p w14:paraId="0CC31EAA"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22 августа: День Государственного флага Российской Федерации;</w:t>
      </w:r>
    </w:p>
    <w:p w14:paraId="347C1EA0" w14:textId="77777777" w:rsidR="00CA6800" w:rsidRPr="00CA6800" w:rsidRDefault="00CA6800" w:rsidP="00CA6800">
      <w:pPr>
        <w:shd w:val="clear" w:color="auto" w:fill="FFFFFF"/>
        <w:spacing w:after="255" w:line="270" w:lineRule="atLeast"/>
        <w:rPr>
          <w:rFonts w:ascii="Times New Roman" w:eastAsia="Times New Roman" w:hAnsi="Times New Roman" w:cs="Times New Roman"/>
          <w:sz w:val="23"/>
          <w:szCs w:val="23"/>
          <w:lang w:eastAsia="ru-RU"/>
        </w:rPr>
      </w:pPr>
      <w:r w:rsidRPr="00CA6800">
        <w:rPr>
          <w:rFonts w:ascii="Times New Roman" w:eastAsia="Times New Roman" w:hAnsi="Times New Roman" w:cs="Times New Roman"/>
          <w:sz w:val="23"/>
          <w:szCs w:val="23"/>
          <w:lang w:eastAsia="ru-RU"/>
        </w:rPr>
        <w:t>27 августа: День российского кино.</w:t>
      </w:r>
    </w:p>
    <w:sectPr w:rsidR="00CA6800" w:rsidRPr="00CA6800" w:rsidSect="00177658">
      <w:pgSz w:w="11906" w:h="16838" w:code="9"/>
      <w:pgMar w:top="1134" w:right="850" w:bottom="1134" w:left="1701"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A60579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4D4ECC"/>
    <w:multiLevelType w:val="multilevel"/>
    <w:tmpl w:val="3C84E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4006750"/>
    <w:multiLevelType w:val="hybridMultilevel"/>
    <w:tmpl w:val="53E600F0"/>
    <w:lvl w:ilvl="0" w:tplc="5546EC82">
      <w:numFmt w:val="bullet"/>
      <w:lvlText w:val="-"/>
      <w:lvlJc w:val="left"/>
      <w:pPr>
        <w:ind w:left="140"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DF9AD582">
      <w:numFmt w:val="bullet"/>
      <w:lvlText w:val="•"/>
      <w:lvlJc w:val="left"/>
      <w:pPr>
        <w:ind w:left="1146" w:hanging="164"/>
      </w:pPr>
      <w:rPr>
        <w:rFonts w:hint="default"/>
        <w:lang w:val="ru-RU" w:eastAsia="en-US" w:bidi="ar-SA"/>
      </w:rPr>
    </w:lvl>
    <w:lvl w:ilvl="2" w:tplc="5CEEAA84">
      <w:numFmt w:val="bullet"/>
      <w:lvlText w:val="•"/>
      <w:lvlJc w:val="left"/>
      <w:pPr>
        <w:ind w:left="2153" w:hanging="164"/>
      </w:pPr>
      <w:rPr>
        <w:rFonts w:hint="default"/>
        <w:lang w:val="ru-RU" w:eastAsia="en-US" w:bidi="ar-SA"/>
      </w:rPr>
    </w:lvl>
    <w:lvl w:ilvl="3" w:tplc="F7484EFE">
      <w:numFmt w:val="bullet"/>
      <w:lvlText w:val="•"/>
      <w:lvlJc w:val="left"/>
      <w:pPr>
        <w:ind w:left="3159" w:hanging="164"/>
      </w:pPr>
      <w:rPr>
        <w:rFonts w:hint="default"/>
        <w:lang w:val="ru-RU" w:eastAsia="en-US" w:bidi="ar-SA"/>
      </w:rPr>
    </w:lvl>
    <w:lvl w:ilvl="4" w:tplc="D444B096">
      <w:numFmt w:val="bullet"/>
      <w:lvlText w:val="•"/>
      <w:lvlJc w:val="left"/>
      <w:pPr>
        <w:ind w:left="4166" w:hanging="164"/>
      </w:pPr>
      <w:rPr>
        <w:rFonts w:hint="default"/>
        <w:lang w:val="ru-RU" w:eastAsia="en-US" w:bidi="ar-SA"/>
      </w:rPr>
    </w:lvl>
    <w:lvl w:ilvl="5" w:tplc="02387716">
      <w:numFmt w:val="bullet"/>
      <w:lvlText w:val="•"/>
      <w:lvlJc w:val="left"/>
      <w:pPr>
        <w:ind w:left="5173" w:hanging="164"/>
      </w:pPr>
      <w:rPr>
        <w:rFonts w:hint="default"/>
        <w:lang w:val="ru-RU" w:eastAsia="en-US" w:bidi="ar-SA"/>
      </w:rPr>
    </w:lvl>
    <w:lvl w:ilvl="6" w:tplc="E6FCD2FE">
      <w:numFmt w:val="bullet"/>
      <w:lvlText w:val="•"/>
      <w:lvlJc w:val="left"/>
      <w:pPr>
        <w:ind w:left="6179" w:hanging="164"/>
      </w:pPr>
      <w:rPr>
        <w:rFonts w:hint="default"/>
        <w:lang w:val="ru-RU" w:eastAsia="en-US" w:bidi="ar-SA"/>
      </w:rPr>
    </w:lvl>
    <w:lvl w:ilvl="7" w:tplc="10F00E56">
      <w:numFmt w:val="bullet"/>
      <w:lvlText w:val="•"/>
      <w:lvlJc w:val="left"/>
      <w:pPr>
        <w:ind w:left="7186" w:hanging="164"/>
      </w:pPr>
      <w:rPr>
        <w:rFonts w:hint="default"/>
        <w:lang w:val="ru-RU" w:eastAsia="en-US" w:bidi="ar-SA"/>
      </w:rPr>
    </w:lvl>
    <w:lvl w:ilvl="8" w:tplc="68E827BC">
      <w:numFmt w:val="bullet"/>
      <w:lvlText w:val="•"/>
      <w:lvlJc w:val="left"/>
      <w:pPr>
        <w:ind w:left="8193" w:hanging="164"/>
      </w:pPr>
      <w:rPr>
        <w:rFonts w:hint="default"/>
        <w:lang w:val="ru-RU"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800"/>
    <w:rsid w:val="00077D6E"/>
    <w:rsid w:val="00167B1A"/>
    <w:rsid w:val="00177658"/>
    <w:rsid w:val="001A661A"/>
    <w:rsid w:val="00322B2C"/>
    <w:rsid w:val="005A582D"/>
    <w:rsid w:val="007528B0"/>
    <w:rsid w:val="00755DC7"/>
    <w:rsid w:val="00770C0A"/>
    <w:rsid w:val="009B550E"/>
    <w:rsid w:val="00AE2578"/>
    <w:rsid w:val="00BC354D"/>
    <w:rsid w:val="00C26417"/>
    <w:rsid w:val="00CA6800"/>
    <w:rsid w:val="00F7413B"/>
    <w:rsid w:val="00F850AD"/>
    <w:rsid w:val="00FE18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97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A680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CA680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A680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CA6800"/>
    <w:rPr>
      <w:rFonts w:ascii="Times New Roman" w:eastAsia="Times New Roman" w:hAnsi="Times New Roman" w:cs="Times New Roman"/>
      <w:b/>
      <w:bCs/>
      <w:sz w:val="27"/>
      <w:szCs w:val="27"/>
      <w:lang w:eastAsia="ru-RU"/>
    </w:rPr>
  </w:style>
  <w:style w:type="numbering" w:customStyle="1" w:styleId="1">
    <w:name w:val="Нет списка1"/>
    <w:next w:val="a2"/>
    <w:uiPriority w:val="99"/>
    <w:semiHidden/>
    <w:unhideWhenUsed/>
    <w:rsid w:val="00CA6800"/>
  </w:style>
  <w:style w:type="paragraph" w:customStyle="1" w:styleId="msonormal0">
    <w:name w:val="msonormal"/>
    <w:basedOn w:val="a"/>
    <w:rsid w:val="00CA68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CA68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left">
    <w:name w:val="toleft"/>
    <w:basedOn w:val="a"/>
    <w:rsid w:val="00CA680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fo">
    <w:name w:val="info"/>
    <w:basedOn w:val="a0"/>
    <w:rsid w:val="00CA6800"/>
  </w:style>
  <w:style w:type="paragraph" w:styleId="z-">
    <w:name w:val="HTML Top of Form"/>
    <w:basedOn w:val="a"/>
    <w:next w:val="a"/>
    <w:link w:val="z-0"/>
    <w:hidden/>
    <w:uiPriority w:val="99"/>
    <w:semiHidden/>
    <w:unhideWhenUsed/>
    <w:rsid w:val="00CA6800"/>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CA6800"/>
    <w:rPr>
      <w:rFonts w:ascii="Arial" w:eastAsia="Times New Roman" w:hAnsi="Arial" w:cs="Arial"/>
      <w:vanish/>
      <w:sz w:val="16"/>
      <w:szCs w:val="16"/>
      <w:lang w:eastAsia="ru-RU"/>
    </w:rPr>
  </w:style>
  <w:style w:type="character" w:styleId="a4">
    <w:name w:val="Hyperlink"/>
    <w:basedOn w:val="a0"/>
    <w:uiPriority w:val="99"/>
    <w:semiHidden/>
    <w:unhideWhenUsed/>
    <w:rsid w:val="00CA6800"/>
    <w:rPr>
      <w:color w:val="0000FF"/>
      <w:u w:val="single"/>
    </w:rPr>
  </w:style>
  <w:style w:type="character" w:styleId="a5">
    <w:name w:val="FollowedHyperlink"/>
    <w:basedOn w:val="a0"/>
    <w:uiPriority w:val="99"/>
    <w:semiHidden/>
    <w:unhideWhenUsed/>
    <w:rsid w:val="00CA6800"/>
    <w:rPr>
      <w:color w:val="800080"/>
      <w:u w:val="single"/>
    </w:rPr>
  </w:style>
  <w:style w:type="character" w:customStyle="1" w:styleId="cap">
    <w:name w:val="cap"/>
    <w:basedOn w:val="a0"/>
    <w:rsid w:val="00CA6800"/>
  </w:style>
  <w:style w:type="paragraph" w:styleId="z-1">
    <w:name w:val="HTML Bottom of Form"/>
    <w:basedOn w:val="a"/>
    <w:next w:val="a"/>
    <w:link w:val="z-2"/>
    <w:hidden/>
    <w:uiPriority w:val="99"/>
    <w:semiHidden/>
    <w:unhideWhenUsed/>
    <w:rsid w:val="00CA6800"/>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CA6800"/>
    <w:rPr>
      <w:rFonts w:ascii="Arial" w:eastAsia="Times New Roman" w:hAnsi="Arial" w:cs="Arial"/>
      <w:vanish/>
      <w:sz w:val="16"/>
      <w:szCs w:val="16"/>
      <w:lang w:eastAsia="ru-RU"/>
    </w:rPr>
  </w:style>
  <w:style w:type="character" w:customStyle="1" w:styleId="ico">
    <w:name w:val="ico"/>
    <w:basedOn w:val="a0"/>
    <w:rsid w:val="00CA6800"/>
  </w:style>
  <w:style w:type="character" w:styleId="a6">
    <w:name w:val="Strong"/>
    <w:basedOn w:val="a0"/>
    <w:uiPriority w:val="22"/>
    <w:qFormat/>
    <w:rsid w:val="00CA6800"/>
    <w:rPr>
      <w:b/>
      <w:bCs/>
    </w:rPr>
  </w:style>
  <w:style w:type="character" w:styleId="a7">
    <w:name w:val="annotation reference"/>
    <w:basedOn w:val="a0"/>
    <w:uiPriority w:val="99"/>
    <w:semiHidden/>
    <w:unhideWhenUsed/>
    <w:rsid w:val="005A582D"/>
    <w:rPr>
      <w:sz w:val="16"/>
      <w:szCs w:val="16"/>
    </w:rPr>
  </w:style>
  <w:style w:type="paragraph" w:styleId="a8">
    <w:name w:val="annotation text"/>
    <w:basedOn w:val="a"/>
    <w:link w:val="a9"/>
    <w:uiPriority w:val="99"/>
    <w:semiHidden/>
    <w:unhideWhenUsed/>
    <w:rsid w:val="005A582D"/>
    <w:pPr>
      <w:spacing w:line="240" w:lineRule="auto"/>
    </w:pPr>
    <w:rPr>
      <w:sz w:val="20"/>
      <w:szCs w:val="20"/>
    </w:rPr>
  </w:style>
  <w:style w:type="character" w:customStyle="1" w:styleId="a9">
    <w:name w:val="Текст примечания Знак"/>
    <w:basedOn w:val="a0"/>
    <w:link w:val="a8"/>
    <w:uiPriority w:val="99"/>
    <w:semiHidden/>
    <w:rsid w:val="005A582D"/>
    <w:rPr>
      <w:sz w:val="20"/>
      <w:szCs w:val="20"/>
    </w:rPr>
  </w:style>
  <w:style w:type="paragraph" w:styleId="aa">
    <w:name w:val="annotation subject"/>
    <w:basedOn w:val="a8"/>
    <w:next w:val="a8"/>
    <w:link w:val="ab"/>
    <w:uiPriority w:val="99"/>
    <w:semiHidden/>
    <w:unhideWhenUsed/>
    <w:rsid w:val="005A582D"/>
    <w:rPr>
      <w:b/>
      <w:bCs/>
    </w:rPr>
  </w:style>
  <w:style w:type="character" w:customStyle="1" w:styleId="ab">
    <w:name w:val="Тема примечания Знак"/>
    <w:basedOn w:val="a9"/>
    <w:link w:val="aa"/>
    <w:uiPriority w:val="99"/>
    <w:semiHidden/>
    <w:rsid w:val="005A582D"/>
    <w:rPr>
      <w:b/>
      <w:bCs/>
      <w:sz w:val="20"/>
      <w:szCs w:val="20"/>
    </w:rPr>
  </w:style>
  <w:style w:type="paragraph" w:styleId="ac">
    <w:name w:val="Balloon Text"/>
    <w:basedOn w:val="a"/>
    <w:link w:val="ad"/>
    <w:uiPriority w:val="99"/>
    <w:semiHidden/>
    <w:unhideWhenUsed/>
    <w:rsid w:val="005A582D"/>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5A582D"/>
    <w:rPr>
      <w:rFonts w:ascii="Tahoma" w:hAnsi="Tahoma" w:cs="Tahoma"/>
      <w:sz w:val="16"/>
      <w:szCs w:val="16"/>
    </w:rPr>
  </w:style>
  <w:style w:type="table" w:customStyle="1" w:styleId="TableNormal">
    <w:name w:val="Table Normal"/>
    <w:uiPriority w:val="2"/>
    <w:semiHidden/>
    <w:unhideWhenUsed/>
    <w:qFormat/>
    <w:rsid w:val="001A661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e">
    <w:name w:val="Body Text"/>
    <w:basedOn w:val="a"/>
    <w:link w:val="af"/>
    <w:uiPriority w:val="1"/>
    <w:qFormat/>
    <w:rsid w:val="001A661A"/>
    <w:pPr>
      <w:widowControl w:val="0"/>
      <w:autoSpaceDE w:val="0"/>
      <w:autoSpaceDN w:val="0"/>
      <w:spacing w:after="0" w:line="240" w:lineRule="auto"/>
      <w:ind w:left="140"/>
    </w:pPr>
    <w:rPr>
      <w:rFonts w:ascii="Times New Roman" w:eastAsia="Times New Roman" w:hAnsi="Times New Roman" w:cs="Times New Roman"/>
      <w:sz w:val="26"/>
      <w:szCs w:val="26"/>
    </w:rPr>
  </w:style>
  <w:style w:type="character" w:customStyle="1" w:styleId="af">
    <w:name w:val="Основной текст Знак"/>
    <w:basedOn w:val="a0"/>
    <w:link w:val="ae"/>
    <w:uiPriority w:val="1"/>
    <w:rsid w:val="001A661A"/>
    <w:rPr>
      <w:rFonts w:ascii="Times New Roman" w:eastAsia="Times New Roman" w:hAnsi="Times New Roman" w:cs="Times New Roman"/>
      <w:sz w:val="26"/>
      <w:szCs w:val="26"/>
    </w:rPr>
  </w:style>
  <w:style w:type="paragraph" w:styleId="af0">
    <w:name w:val="List Paragraph"/>
    <w:basedOn w:val="a"/>
    <w:uiPriority w:val="1"/>
    <w:qFormat/>
    <w:rsid w:val="001A661A"/>
    <w:pPr>
      <w:widowControl w:val="0"/>
      <w:autoSpaceDE w:val="0"/>
      <w:autoSpaceDN w:val="0"/>
      <w:spacing w:before="24" w:after="0" w:line="240" w:lineRule="auto"/>
      <w:ind w:left="303" w:hanging="163"/>
    </w:pPr>
    <w:rPr>
      <w:rFonts w:ascii="Times New Roman" w:eastAsia="Times New Roman" w:hAnsi="Times New Roman" w:cs="Times New Roman"/>
    </w:rPr>
  </w:style>
  <w:style w:type="paragraph" w:customStyle="1" w:styleId="TableParagraph">
    <w:name w:val="Table Paragraph"/>
    <w:basedOn w:val="a"/>
    <w:uiPriority w:val="1"/>
    <w:qFormat/>
    <w:rsid w:val="001A661A"/>
    <w:pPr>
      <w:widowControl w:val="0"/>
      <w:autoSpaceDE w:val="0"/>
      <w:autoSpaceDN w:val="0"/>
      <w:spacing w:after="0" w:line="240" w:lineRule="auto"/>
    </w:pPr>
    <w:rPr>
      <w:rFonts w:ascii="Times New Roman" w:eastAsia="Times New Roman" w:hAnsi="Times New Roman" w:cs="Times New Roman"/>
    </w:rPr>
  </w:style>
  <w:style w:type="paragraph" w:styleId="af1">
    <w:name w:val="No Spacing"/>
    <w:link w:val="af2"/>
    <w:uiPriority w:val="1"/>
    <w:qFormat/>
    <w:rsid w:val="001A661A"/>
    <w:pPr>
      <w:spacing w:after="0" w:line="240" w:lineRule="auto"/>
    </w:pPr>
  </w:style>
  <w:style w:type="table" w:styleId="af3">
    <w:name w:val="Table Grid"/>
    <w:basedOn w:val="a1"/>
    <w:uiPriority w:val="39"/>
    <w:rsid w:val="00F741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2">
    <w:name w:val="Без интервала Знак"/>
    <w:link w:val="af1"/>
    <w:uiPriority w:val="1"/>
    <w:locked/>
    <w:rsid w:val="00167B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A680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CA680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A680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CA6800"/>
    <w:rPr>
      <w:rFonts w:ascii="Times New Roman" w:eastAsia="Times New Roman" w:hAnsi="Times New Roman" w:cs="Times New Roman"/>
      <w:b/>
      <w:bCs/>
      <w:sz w:val="27"/>
      <w:szCs w:val="27"/>
      <w:lang w:eastAsia="ru-RU"/>
    </w:rPr>
  </w:style>
  <w:style w:type="numbering" w:customStyle="1" w:styleId="1">
    <w:name w:val="Нет списка1"/>
    <w:next w:val="a2"/>
    <w:uiPriority w:val="99"/>
    <w:semiHidden/>
    <w:unhideWhenUsed/>
    <w:rsid w:val="00CA6800"/>
  </w:style>
  <w:style w:type="paragraph" w:customStyle="1" w:styleId="msonormal0">
    <w:name w:val="msonormal"/>
    <w:basedOn w:val="a"/>
    <w:rsid w:val="00CA68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CA68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left">
    <w:name w:val="toleft"/>
    <w:basedOn w:val="a"/>
    <w:rsid w:val="00CA680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fo">
    <w:name w:val="info"/>
    <w:basedOn w:val="a0"/>
    <w:rsid w:val="00CA6800"/>
  </w:style>
  <w:style w:type="paragraph" w:styleId="z-">
    <w:name w:val="HTML Top of Form"/>
    <w:basedOn w:val="a"/>
    <w:next w:val="a"/>
    <w:link w:val="z-0"/>
    <w:hidden/>
    <w:uiPriority w:val="99"/>
    <w:semiHidden/>
    <w:unhideWhenUsed/>
    <w:rsid w:val="00CA6800"/>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CA6800"/>
    <w:rPr>
      <w:rFonts w:ascii="Arial" w:eastAsia="Times New Roman" w:hAnsi="Arial" w:cs="Arial"/>
      <w:vanish/>
      <w:sz w:val="16"/>
      <w:szCs w:val="16"/>
      <w:lang w:eastAsia="ru-RU"/>
    </w:rPr>
  </w:style>
  <w:style w:type="character" w:styleId="a4">
    <w:name w:val="Hyperlink"/>
    <w:basedOn w:val="a0"/>
    <w:uiPriority w:val="99"/>
    <w:semiHidden/>
    <w:unhideWhenUsed/>
    <w:rsid w:val="00CA6800"/>
    <w:rPr>
      <w:color w:val="0000FF"/>
      <w:u w:val="single"/>
    </w:rPr>
  </w:style>
  <w:style w:type="character" w:styleId="a5">
    <w:name w:val="FollowedHyperlink"/>
    <w:basedOn w:val="a0"/>
    <w:uiPriority w:val="99"/>
    <w:semiHidden/>
    <w:unhideWhenUsed/>
    <w:rsid w:val="00CA6800"/>
    <w:rPr>
      <w:color w:val="800080"/>
      <w:u w:val="single"/>
    </w:rPr>
  </w:style>
  <w:style w:type="character" w:customStyle="1" w:styleId="cap">
    <w:name w:val="cap"/>
    <w:basedOn w:val="a0"/>
    <w:rsid w:val="00CA6800"/>
  </w:style>
  <w:style w:type="paragraph" w:styleId="z-1">
    <w:name w:val="HTML Bottom of Form"/>
    <w:basedOn w:val="a"/>
    <w:next w:val="a"/>
    <w:link w:val="z-2"/>
    <w:hidden/>
    <w:uiPriority w:val="99"/>
    <w:semiHidden/>
    <w:unhideWhenUsed/>
    <w:rsid w:val="00CA6800"/>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CA6800"/>
    <w:rPr>
      <w:rFonts w:ascii="Arial" w:eastAsia="Times New Roman" w:hAnsi="Arial" w:cs="Arial"/>
      <w:vanish/>
      <w:sz w:val="16"/>
      <w:szCs w:val="16"/>
      <w:lang w:eastAsia="ru-RU"/>
    </w:rPr>
  </w:style>
  <w:style w:type="character" w:customStyle="1" w:styleId="ico">
    <w:name w:val="ico"/>
    <w:basedOn w:val="a0"/>
    <w:rsid w:val="00CA6800"/>
  </w:style>
  <w:style w:type="character" w:styleId="a6">
    <w:name w:val="Strong"/>
    <w:basedOn w:val="a0"/>
    <w:uiPriority w:val="22"/>
    <w:qFormat/>
    <w:rsid w:val="00CA6800"/>
    <w:rPr>
      <w:b/>
      <w:bCs/>
    </w:rPr>
  </w:style>
  <w:style w:type="character" w:styleId="a7">
    <w:name w:val="annotation reference"/>
    <w:basedOn w:val="a0"/>
    <w:uiPriority w:val="99"/>
    <w:semiHidden/>
    <w:unhideWhenUsed/>
    <w:rsid w:val="005A582D"/>
    <w:rPr>
      <w:sz w:val="16"/>
      <w:szCs w:val="16"/>
    </w:rPr>
  </w:style>
  <w:style w:type="paragraph" w:styleId="a8">
    <w:name w:val="annotation text"/>
    <w:basedOn w:val="a"/>
    <w:link w:val="a9"/>
    <w:uiPriority w:val="99"/>
    <w:semiHidden/>
    <w:unhideWhenUsed/>
    <w:rsid w:val="005A582D"/>
    <w:pPr>
      <w:spacing w:line="240" w:lineRule="auto"/>
    </w:pPr>
    <w:rPr>
      <w:sz w:val="20"/>
      <w:szCs w:val="20"/>
    </w:rPr>
  </w:style>
  <w:style w:type="character" w:customStyle="1" w:styleId="a9">
    <w:name w:val="Текст примечания Знак"/>
    <w:basedOn w:val="a0"/>
    <w:link w:val="a8"/>
    <w:uiPriority w:val="99"/>
    <w:semiHidden/>
    <w:rsid w:val="005A582D"/>
    <w:rPr>
      <w:sz w:val="20"/>
      <w:szCs w:val="20"/>
    </w:rPr>
  </w:style>
  <w:style w:type="paragraph" w:styleId="aa">
    <w:name w:val="annotation subject"/>
    <w:basedOn w:val="a8"/>
    <w:next w:val="a8"/>
    <w:link w:val="ab"/>
    <w:uiPriority w:val="99"/>
    <w:semiHidden/>
    <w:unhideWhenUsed/>
    <w:rsid w:val="005A582D"/>
    <w:rPr>
      <w:b/>
      <w:bCs/>
    </w:rPr>
  </w:style>
  <w:style w:type="character" w:customStyle="1" w:styleId="ab">
    <w:name w:val="Тема примечания Знак"/>
    <w:basedOn w:val="a9"/>
    <w:link w:val="aa"/>
    <w:uiPriority w:val="99"/>
    <w:semiHidden/>
    <w:rsid w:val="005A582D"/>
    <w:rPr>
      <w:b/>
      <w:bCs/>
      <w:sz w:val="20"/>
      <w:szCs w:val="20"/>
    </w:rPr>
  </w:style>
  <w:style w:type="paragraph" w:styleId="ac">
    <w:name w:val="Balloon Text"/>
    <w:basedOn w:val="a"/>
    <w:link w:val="ad"/>
    <w:uiPriority w:val="99"/>
    <w:semiHidden/>
    <w:unhideWhenUsed/>
    <w:rsid w:val="005A582D"/>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5A582D"/>
    <w:rPr>
      <w:rFonts w:ascii="Tahoma" w:hAnsi="Tahoma" w:cs="Tahoma"/>
      <w:sz w:val="16"/>
      <w:szCs w:val="16"/>
    </w:rPr>
  </w:style>
  <w:style w:type="table" w:customStyle="1" w:styleId="TableNormal">
    <w:name w:val="Table Normal"/>
    <w:uiPriority w:val="2"/>
    <w:semiHidden/>
    <w:unhideWhenUsed/>
    <w:qFormat/>
    <w:rsid w:val="001A661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e">
    <w:name w:val="Body Text"/>
    <w:basedOn w:val="a"/>
    <w:link w:val="af"/>
    <w:uiPriority w:val="1"/>
    <w:qFormat/>
    <w:rsid w:val="001A661A"/>
    <w:pPr>
      <w:widowControl w:val="0"/>
      <w:autoSpaceDE w:val="0"/>
      <w:autoSpaceDN w:val="0"/>
      <w:spacing w:after="0" w:line="240" w:lineRule="auto"/>
      <w:ind w:left="140"/>
    </w:pPr>
    <w:rPr>
      <w:rFonts w:ascii="Times New Roman" w:eastAsia="Times New Roman" w:hAnsi="Times New Roman" w:cs="Times New Roman"/>
      <w:sz w:val="26"/>
      <w:szCs w:val="26"/>
    </w:rPr>
  </w:style>
  <w:style w:type="character" w:customStyle="1" w:styleId="af">
    <w:name w:val="Основной текст Знак"/>
    <w:basedOn w:val="a0"/>
    <w:link w:val="ae"/>
    <w:uiPriority w:val="1"/>
    <w:rsid w:val="001A661A"/>
    <w:rPr>
      <w:rFonts w:ascii="Times New Roman" w:eastAsia="Times New Roman" w:hAnsi="Times New Roman" w:cs="Times New Roman"/>
      <w:sz w:val="26"/>
      <w:szCs w:val="26"/>
    </w:rPr>
  </w:style>
  <w:style w:type="paragraph" w:styleId="af0">
    <w:name w:val="List Paragraph"/>
    <w:basedOn w:val="a"/>
    <w:uiPriority w:val="1"/>
    <w:qFormat/>
    <w:rsid w:val="001A661A"/>
    <w:pPr>
      <w:widowControl w:val="0"/>
      <w:autoSpaceDE w:val="0"/>
      <w:autoSpaceDN w:val="0"/>
      <w:spacing w:before="24" w:after="0" w:line="240" w:lineRule="auto"/>
      <w:ind w:left="303" w:hanging="163"/>
    </w:pPr>
    <w:rPr>
      <w:rFonts w:ascii="Times New Roman" w:eastAsia="Times New Roman" w:hAnsi="Times New Roman" w:cs="Times New Roman"/>
    </w:rPr>
  </w:style>
  <w:style w:type="paragraph" w:customStyle="1" w:styleId="TableParagraph">
    <w:name w:val="Table Paragraph"/>
    <w:basedOn w:val="a"/>
    <w:uiPriority w:val="1"/>
    <w:qFormat/>
    <w:rsid w:val="001A661A"/>
    <w:pPr>
      <w:widowControl w:val="0"/>
      <w:autoSpaceDE w:val="0"/>
      <w:autoSpaceDN w:val="0"/>
      <w:spacing w:after="0" w:line="240" w:lineRule="auto"/>
    </w:pPr>
    <w:rPr>
      <w:rFonts w:ascii="Times New Roman" w:eastAsia="Times New Roman" w:hAnsi="Times New Roman" w:cs="Times New Roman"/>
    </w:rPr>
  </w:style>
  <w:style w:type="paragraph" w:styleId="af1">
    <w:name w:val="No Spacing"/>
    <w:link w:val="af2"/>
    <w:uiPriority w:val="1"/>
    <w:qFormat/>
    <w:rsid w:val="001A661A"/>
    <w:pPr>
      <w:spacing w:after="0" w:line="240" w:lineRule="auto"/>
    </w:pPr>
  </w:style>
  <w:style w:type="table" w:styleId="af3">
    <w:name w:val="Table Grid"/>
    <w:basedOn w:val="a1"/>
    <w:uiPriority w:val="39"/>
    <w:rsid w:val="00F741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2">
    <w:name w:val="Без интервала Знак"/>
    <w:link w:val="af1"/>
    <w:uiPriority w:val="1"/>
    <w:locked/>
    <w:rsid w:val="00167B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308746">
      <w:bodyDiv w:val="1"/>
      <w:marLeft w:val="0"/>
      <w:marRight w:val="0"/>
      <w:marTop w:val="0"/>
      <w:marBottom w:val="0"/>
      <w:divBdr>
        <w:top w:val="none" w:sz="0" w:space="0" w:color="auto"/>
        <w:left w:val="none" w:sz="0" w:space="0" w:color="auto"/>
        <w:bottom w:val="none" w:sz="0" w:space="0" w:color="auto"/>
        <w:right w:val="none" w:sz="0" w:space="0" w:color="auto"/>
      </w:divBdr>
      <w:divsChild>
        <w:div w:id="1077286030">
          <w:marLeft w:val="0"/>
          <w:marRight w:val="0"/>
          <w:marTop w:val="100"/>
          <w:marBottom w:val="100"/>
          <w:divBdr>
            <w:top w:val="none" w:sz="0" w:space="0" w:color="auto"/>
            <w:left w:val="none" w:sz="0" w:space="0" w:color="auto"/>
            <w:bottom w:val="none" w:sz="0" w:space="0" w:color="auto"/>
            <w:right w:val="none" w:sz="0" w:space="0" w:color="auto"/>
          </w:divBdr>
          <w:divsChild>
            <w:div w:id="32779589">
              <w:marLeft w:val="0"/>
              <w:marRight w:val="0"/>
              <w:marTop w:val="0"/>
              <w:marBottom w:val="0"/>
              <w:divBdr>
                <w:top w:val="none" w:sz="0" w:space="0" w:color="auto"/>
                <w:left w:val="none" w:sz="0" w:space="0" w:color="auto"/>
                <w:bottom w:val="none" w:sz="0" w:space="0" w:color="auto"/>
                <w:right w:val="none" w:sz="0" w:space="0" w:color="auto"/>
              </w:divBdr>
              <w:divsChild>
                <w:div w:id="510031362">
                  <w:marLeft w:val="450"/>
                  <w:marRight w:val="0"/>
                  <w:marTop w:val="0"/>
                  <w:marBottom w:val="0"/>
                  <w:divBdr>
                    <w:top w:val="none" w:sz="0" w:space="0" w:color="auto"/>
                    <w:left w:val="none" w:sz="0" w:space="0" w:color="auto"/>
                    <w:bottom w:val="none" w:sz="0" w:space="0" w:color="auto"/>
                    <w:right w:val="none" w:sz="0" w:space="0" w:color="auto"/>
                  </w:divBdr>
                  <w:divsChild>
                    <w:div w:id="1036853792">
                      <w:marLeft w:val="0"/>
                      <w:marRight w:val="0"/>
                      <w:marTop w:val="0"/>
                      <w:marBottom w:val="0"/>
                      <w:divBdr>
                        <w:top w:val="none" w:sz="0" w:space="0" w:color="auto"/>
                        <w:left w:val="none" w:sz="0" w:space="0" w:color="auto"/>
                        <w:bottom w:val="none" w:sz="0" w:space="0" w:color="auto"/>
                        <w:right w:val="none" w:sz="0" w:space="0" w:color="auto"/>
                      </w:divBdr>
                      <w:divsChild>
                        <w:div w:id="834345555">
                          <w:marLeft w:val="0"/>
                          <w:marRight w:val="0"/>
                          <w:marTop w:val="0"/>
                          <w:marBottom w:val="180"/>
                          <w:divBdr>
                            <w:top w:val="none" w:sz="0" w:space="0" w:color="auto"/>
                            <w:left w:val="none" w:sz="0" w:space="0" w:color="auto"/>
                            <w:bottom w:val="none" w:sz="0" w:space="0" w:color="auto"/>
                            <w:right w:val="none" w:sz="0" w:space="0" w:color="auto"/>
                          </w:divBdr>
                        </w:div>
                        <w:div w:id="1407605711">
                          <w:marLeft w:val="0"/>
                          <w:marRight w:val="0"/>
                          <w:marTop w:val="0"/>
                          <w:marBottom w:val="0"/>
                          <w:divBdr>
                            <w:top w:val="none" w:sz="0" w:space="0" w:color="auto"/>
                            <w:left w:val="none" w:sz="0" w:space="0" w:color="auto"/>
                            <w:bottom w:val="none" w:sz="0" w:space="0" w:color="auto"/>
                            <w:right w:val="none" w:sz="0" w:space="0" w:color="auto"/>
                          </w:divBdr>
                        </w:div>
                        <w:div w:id="392966502">
                          <w:marLeft w:val="0"/>
                          <w:marRight w:val="0"/>
                          <w:marTop w:val="0"/>
                          <w:marBottom w:val="450"/>
                          <w:divBdr>
                            <w:top w:val="none" w:sz="0" w:space="0" w:color="auto"/>
                            <w:left w:val="none" w:sz="0" w:space="0" w:color="auto"/>
                            <w:bottom w:val="none" w:sz="0" w:space="0" w:color="auto"/>
                            <w:right w:val="none" w:sz="0" w:space="0" w:color="auto"/>
                          </w:divBdr>
                          <w:divsChild>
                            <w:div w:id="76179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1970">
                      <w:marLeft w:val="0"/>
                      <w:marRight w:val="0"/>
                      <w:marTop w:val="0"/>
                      <w:marBottom w:val="390"/>
                      <w:divBdr>
                        <w:top w:val="none" w:sz="0" w:space="0" w:color="auto"/>
                        <w:left w:val="none" w:sz="0" w:space="0" w:color="auto"/>
                        <w:bottom w:val="none" w:sz="0" w:space="0" w:color="auto"/>
                        <w:right w:val="none" w:sz="0" w:space="0" w:color="auto"/>
                      </w:divBdr>
                      <w:divsChild>
                        <w:div w:id="850141566">
                          <w:marLeft w:val="0"/>
                          <w:marRight w:val="0"/>
                          <w:marTop w:val="0"/>
                          <w:marBottom w:val="0"/>
                          <w:divBdr>
                            <w:top w:val="none" w:sz="0" w:space="0" w:color="auto"/>
                            <w:left w:val="none" w:sz="0" w:space="0" w:color="auto"/>
                            <w:bottom w:val="none" w:sz="0" w:space="0" w:color="auto"/>
                            <w:right w:val="none" w:sz="0" w:space="0" w:color="auto"/>
                          </w:divBdr>
                          <w:divsChild>
                            <w:div w:id="1562865168">
                              <w:marLeft w:val="0"/>
                              <w:marRight w:val="0"/>
                              <w:marTop w:val="0"/>
                              <w:marBottom w:val="0"/>
                              <w:divBdr>
                                <w:top w:val="none" w:sz="0" w:space="0" w:color="auto"/>
                                <w:left w:val="none" w:sz="0" w:space="0" w:color="auto"/>
                                <w:bottom w:val="none" w:sz="0" w:space="0" w:color="auto"/>
                                <w:right w:val="none" w:sz="0" w:space="0" w:color="auto"/>
                              </w:divBdr>
                              <w:divsChild>
                                <w:div w:id="641925529">
                                  <w:marLeft w:val="0"/>
                                  <w:marRight w:val="0"/>
                                  <w:marTop w:val="0"/>
                                  <w:marBottom w:val="0"/>
                                  <w:divBdr>
                                    <w:top w:val="none" w:sz="0" w:space="0" w:color="auto"/>
                                    <w:left w:val="none" w:sz="0" w:space="0" w:color="auto"/>
                                    <w:bottom w:val="none" w:sz="0" w:space="0" w:color="auto"/>
                                    <w:right w:val="none" w:sz="0" w:space="0" w:color="auto"/>
                                  </w:divBdr>
                                </w:div>
                              </w:divsChild>
                            </w:div>
                            <w:div w:id="314916583">
                              <w:marLeft w:val="0"/>
                              <w:marRight w:val="0"/>
                              <w:marTop w:val="0"/>
                              <w:marBottom w:val="0"/>
                              <w:divBdr>
                                <w:top w:val="none" w:sz="0" w:space="0" w:color="auto"/>
                                <w:left w:val="none" w:sz="0" w:space="0" w:color="auto"/>
                                <w:bottom w:val="none" w:sz="0" w:space="0" w:color="auto"/>
                                <w:right w:val="none" w:sz="0" w:space="0" w:color="auto"/>
                              </w:divBdr>
                              <w:divsChild>
                                <w:div w:id="740298403">
                                  <w:marLeft w:val="0"/>
                                  <w:marRight w:val="0"/>
                                  <w:marTop w:val="0"/>
                                  <w:marBottom w:val="0"/>
                                  <w:divBdr>
                                    <w:top w:val="none" w:sz="0" w:space="0" w:color="auto"/>
                                    <w:left w:val="none" w:sz="0" w:space="0" w:color="auto"/>
                                    <w:bottom w:val="none" w:sz="0" w:space="0" w:color="auto"/>
                                    <w:right w:val="none" w:sz="0" w:space="0" w:color="auto"/>
                                  </w:divBdr>
                                  <w:divsChild>
                                    <w:div w:id="1148131167">
                                      <w:marLeft w:val="0"/>
                                      <w:marRight w:val="0"/>
                                      <w:marTop w:val="0"/>
                                      <w:marBottom w:val="0"/>
                                      <w:divBdr>
                                        <w:top w:val="none" w:sz="0" w:space="0" w:color="auto"/>
                                        <w:left w:val="none" w:sz="0" w:space="0" w:color="auto"/>
                                        <w:bottom w:val="none" w:sz="0" w:space="0" w:color="auto"/>
                                        <w:right w:val="none" w:sz="0" w:space="0" w:color="auto"/>
                                      </w:divBdr>
                                      <w:divsChild>
                                        <w:div w:id="91285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7242834">
                      <w:marLeft w:val="0"/>
                      <w:marRight w:val="0"/>
                      <w:marTop w:val="255"/>
                      <w:marBottom w:val="255"/>
                      <w:divBdr>
                        <w:top w:val="none" w:sz="0" w:space="0" w:color="auto"/>
                        <w:left w:val="none" w:sz="0" w:space="0" w:color="auto"/>
                        <w:bottom w:val="none" w:sz="0" w:space="0" w:color="auto"/>
                        <w:right w:val="none" w:sz="0" w:space="0" w:color="auto"/>
                      </w:divBdr>
                      <w:divsChild>
                        <w:div w:id="1405831946">
                          <w:marLeft w:val="0"/>
                          <w:marRight w:val="0"/>
                          <w:marTop w:val="0"/>
                          <w:marBottom w:val="0"/>
                          <w:divBdr>
                            <w:top w:val="none" w:sz="0" w:space="0" w:color="auto"/>
                            <w:left w:val="none" w:sz="0" w:space="0" w:color="auto"/>
                            <w:bottom w:val="none" w:sz="0" w:space="0" w:color="auto"/>
                            <w:right w:val="none" w:sz="0" w:space="0" w:color="auto"/>
                          </w:divBdr>
                          <w:divsChild>
                            <w:div w:id="2031683890">
                              <w:marLeft w:val="0"/>
                              <w:marRight w:val="0"/>
                              <w:marTop w:val="0"/>
                              <w:marBottom w:val="0"/>
                              <w:divBdr>
                                <w:top w:val="none" w:sz="0" w:space="0" w:color="auto"/>
                                <w:left w:val="none" w:sz="0" w:space="0" w:color="auto"/>
                                <w:bottom w:val="none" w:sz="0" w:space="0" w:color="auto"/>
                                <w:right w:val="none" w:sz="0" w:space="0" w:color="auto"/>
                              </w:divBdr>
                              <w:divsChild>
                                <w:div w:id="1602639558">
                                  <w:marLeft w:val="0"/>
                                  <w:marRight w:val="0"/>
                                  <w:marTop w:val="0"/>
                                  <w:marBottom w:val="0"/>
                                  <w:divBdr>
                                    <w:top w:val="none" w:sz="0" w:space="0" w:color="auto"/>
                                    <w:left w:val="none" w:sz="0" w:space="0" w:color="auto"/>
                                    <w:bottom w:val="none" w:sz="0" w:space="0" w:color="auto"/>
                                    <w:right w:val="none" w:sz="0" w:space="0" w:color="auto"/>
                                  </w:divBdr>
                                  <w:divsChild>
                                    <w:div w:id="1687902483">
                                      <w:marLeft w:val="0"/>
                                      <w:marRight w:val="0"/>
                                      <w:marTop w:val="0"/>
                                      <w:marBottom w:val="0"/>
                                      <w:divBdr>
                                        <w:top w:val="none" w:sz="0" w:space="0" w:color="auto"/>
                                        <w:left w:val="none" w:sz="0" w:space="0" w:color="auto"/>
                                        <w:bottom w:val="none" w:sz="0" w:space="0" w:color="auto"/>
                                        <w:right w:val="none" w:sz="0" w:space="0" w:color="auto"/>
                                      </w:divBdr>
                                      <w:divsChild>
                                        <w:div w:id="140641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7234062">
                  <w:marLeft w:val="0"/>
                  <w:marRight w:val="0"/>
                  <w:marTop w:val="0"/>
                  <w:marBottom w:val="0"/>
                  <w:divBdr>
                    <w:top w:val="none" w:sz="0" w:space="0" w:color="auto"/>
                    <w:left w:val="none" w:sz="0" w:space="0" w:color="auto"/>
                    <w:bottom w:val="none" w:sz="0" w:space="0" w:color="auto"/>
                    <w:right w:val="none" w:sz="0" w:space="0" w:color="auto"/>
                  </w:divBdr>
                  <w:divsChild>
                    <w:div w:id="1251696637">
                      <w:marLeft w:val="30"/>
                      <w:marRight w:val="30"/>
                      <w:marTop w:val="375"/>
                      <w:marBottom w:val="225"/>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159</Pages>
  <Words>56591</Words>
  <Characters>322575</Characters>
  <Application>Microsoft Office Word</Application>
  <DocSecurity>0</DocSecurity>
  <Lines>2688</Lines>
  <Paragraphs>756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378410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Workgroup</cp:lastModifiedBy>
  <cp:revision>12</cp:revision>
  <cp:lastPrinted>2025-10-27T08:36:00Z</cp:lastPrinted>
  <dcterms:created xsi:type="dcterms:W3CDTF">2023-02-09T12:24:00Z</dcterms:created>
  <dcterms:modified xsi:type="dcterms:W3CDTF">2025-10-27T08:58:00Z</dcterms:modified>
</cp:coreProperties>
</file>